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0B5A" w:rsidRDefault="00494E9F">
      <w:pPr>
        <w:ind w:left="-142" w:firstLine="0"/>
        <w:jc w:val="center"/>
        <w:rPr>
          <w:b/>
          <w:szCs w:val="28"/>
        </w:rPr>
      </w:pPr>
      <w:r>
        <w:rPr>
          <w:b/>
          <w:szCs w:val="28"/>
        </w:rPr>
        <w:t xml:space="preserve">Федеральное государственное образовательное </w:t>
      </w:r>
      <w:r>
        <w:rPr>
          <w:b/>
          <w:szCs w:val="28"/>
        </w:rPr>
        <w:br/>
        <w:t>бюджетное учреждение высшего образования</w:t>
      </w:r>
    </w:p>
    <w:p w:rsidR="00D30B5A" w:rsidRDefault="00D30B5A">
      <w:pPr>
        <w:jc w:val="center"/>
        <w:rPr>
          <w:b/>
          <w:sz w:val="24"/>
          <w:szCs w:val="28"/>
        </w:rPr>
      </w:pPr>
    </w:p>
    <w:p w:rsidR="00D30B5A" w:rsidRDefault="00494E9F">
      <w:pPr>
        <w:pStyle w:val="af"/>
        <w:ind w:firstLine="0"/>
        <w:jc w:val="center"/>
        <w:rPr>
          <w:b/>
          <w:caps/>
          <w:szCs w:val="28"/>
        </w:rPr>
      </w:pPr>
      <w:r>
        <w:rPr>
          <w:b/>
          <w:caps/>
          <w:szCs w:val="28"/>
        </w:rPr>
        <w:t>«</w:t>
      </w:r>
      <w:r>
        <w:rPr>
          <w:b/>
          <w:bCs/>
          <w:caps/>
          <w:szCs w:val="28"/>
        </w:rPr>
        <w:t xml:space="preserve">ФинансовЫЙ УНИВЕРСИТЕТ при </w:t>
      </w:r>
      <w:r>
        <w:rPr>
          <w:b/>
          <w:bCs/>
          <w:caps/>
          <w:szCs w:val="28"/>
        </w:rPr>
        <w:br/>
        <w:t>Правительстве Российской Федерации</w:t>
      </w:r>
      <w:r>
        <w:rPr>
          <w:b/>
          <w:caps/>
          <w:szCs w:val="28"/>
        </w:rPr>
        <w:t>»</w:t>
      </w:r>
    </w:p>
    <w:p w:rsidR="00D30B5A" w:rsidRDefault="00494E9F">
      <w:pPr>
        <w:pStyle w:val="af"/>
        <w:ind w:firstLine="0"/>
        <w:jc w:val="center"/>
        <w:rPr>
          <w:b/>
          <w:szCs w:val="28"/>
        </w:rPr>
      </w:pPr>
      <w:r>
        <w:rPr>
          <w:b/>
          <w:szCs w:val="28"/>
        </w:rPr>
        <w:t>(Финансовый университет)</w:t>
      </w:r>
    </w:p>
    <w:p w:rsidR="00D30B5A" w:rsidRDefault="00D30B5A">
      <w:pPr>
        <w:pStyle w:val="af"/>
        <w:jc w:val="center"/>
        <w:rPr>
          <w:szCs w:val="28"/>
        </w:rPr>
      </w:pPr>
    </w:p>
    <w:p w:rsidR="00D30B5A" w:rsidRDefault="00494E9F">
      <w:pPr>
        <w:ind w:firstLine="0"/>
        <w:jc w:val="center"/>
        <w:rPr>
          <w:b/>
          <w:bCs/>
          <w:szCs w:val="28"/>
        </w:rPr>
      </w:pPr>
      <w:r>
        <w:rPr>
          <w:b/>
          <w:bCs/>
          <w:szCs w:val="28"/>
        </w:rPr>
        <w:t>Департамент анализа данных и машинного обучения</w:t>
      </w:r>
    </w:p>
    <w:p w:rsidR="00D30B5A" w:rsidRDefault="00494E9F">
      <w:pPr>
        <w:pStyle w:val="af"/>
        <w:ind w:firstLine="0"/>
        <w:jc w:val="center"/>
        <w:rPr>
          <w:szCs w:val="28"/>
        </w:rPr>
      </w:pPr>
      <w:r w:rsidRPr="00494E9F">
        <w:rPr>
          <w:b/>
          <w:bCs/>
          <w:szCs w:val="28"/>
        </w:rPr>
        <w:t>Факультета информационных технологий и анализа больших данных</w:t>
      </w:r>
    </w:p>
    <w:p w:rsidR="00D30B5A" w:rsidRDefault="00D30B5A">
      <w:pPr>
        <w:suppressAutoHyphens w:val="0"/>
        <w:ind w:firstLine="0"/>
        <w:jc w:val="left"/>
        <w:rPr>
          <w:szCs w:val="28"/>
        </w:rPr>
      </w:pPr>
    </w:p>
    <w:p w:rsidR="00D30B5A" w:rsidRDefault="00494E9F">
      <w:pPr>
        <w:spacing w:line="276" w:lineRule="auto"/>
        <w:ind w:firstLine="0"/>
        <w:jc w:val="left"/>
        <w:rPr>
          <w:szCs w:val="28"/>
        </w:rPr>
      </w:pPr>
      <w:r>
        <w:rPr>
          <w:szCs w:val="28"/>
        </w:rPr>
        <w:t xml:space="preserve"> СОГЛАСОВАНО                                                                  УТВЕРЖДАЮ</w:t>
      </w:r>
    </w:p>
    <w:p w:rsidR="00D30B5A" w:rsidRDefault="00494E9F">
      <w:pPr>
        <w:suppressAutoHyphens w:val="0"/>
        <w:spacing w:line="276" w:lineRule="auto"/>
        <w:ind w:firstLine="0"/>
        <w:jc w:val="left"/>
        <w:rPr>
          <w:szCs w:val="28"/>
        </w:rPr>
      </w:pPr>
      <w:r>
        <w:rPr>
          <w:szCs w:val="28"/>
        </w:rPr>
        <w:t xml:space="preserve"> </w:t>
      </w:r>
      <w:r w:rsidR="00FC36B5">
        <w:rPr>
          <w:szCs w:val="28"/>
        </w:rPr>
        <w:t xml:space="preserve">АО </w:t>
      </w:r>
      <w:proofErr w:type="spellStart"/>
      <w:r w:rsidR="00FC36B5">
        <w:rPr>
          <w:szCs w:val="28"/>
        </w:rPr>
        <w:t>Финтех</w:t>
      </w:r>
      <w:proofErr w:type="spellEnd"/>
      <w:r>
        <w:rPr>
          <w:szCs w:val="28"/>
        </w:rPr>
        <w:t xml:space="preserve">                                                         </w:t>
      </w:r>
      <w:r w:rsidR="00FC36B5">
        <w:rPr>
          <w:szCs w:val="28"/>
        </w:rPr>
        <w:t xml:space="preserve">                    </w:t>
      </w:r>
      <w:r>
        <w:rPr>
          <w:szCs w:val="28"/>
        </w:rPr>
        <w:t xml:space="preserve">Проректор по учебной </w:t>
      </w:r>
    </w:p>
    <w:p w:rsidR="00D30B5A" w:rsidRDefault="00494E9F">
      <w:pPr>
        <w:suppressAutoHyphens w:val="0"/>
        <w:spacing w:line="276" w:lineRule="auto"/>
        <w:ind w:firstLine="0"/>
        <w:jc w:val="left"/>
        <w:rPr>
          <w:szCs w:val="28"/>
        </w:rPr>
      </w:pPr>
      <w:r>
        <w:rPr>
          <w:szCs w:val="28"/>
        </w:rPr>
        <w:t xml:space="preserve">(наименование </w:t>
      </w:r>
      <w:proofErr w:type="gramStart"/>
      <w:r>
        <w:rPr>
          <w:szCs w:val="28"/>
        </w:rPr>
        <w:t xml:space="preserve">организации)   </w:t>
      </w:r>
      <w:proofErr w:type="gramEnd"/>
      <w:r>
        <w:rPr>
          <w:szCs w:val="28"/>
        </w:rPr>
        <w:t xml:space="preserve">                                              и методической работе                                                  </w:t>
      </w:r>
    </w:p>
    <w:p w:rsidR="00D30B5A" w:rsidRDefault="00FC36B5">
      <w:pPr>
        <w:suppressAutoHyphens w:val="0"/>
        <w:ind w:firstLine="0"/>
        <w:jc w:val="left"/>
        <w:rPr>
          <w:szCs w:val="28"/>
        </w:rPr>
      </w:pPr>
      <w:r>
        <w:rPr>
          <w:szCs w:val="28"/>
        </w:rPr>
        <w:t>Директор по развитию</w:t>
      </w:r>
      <w:r w:rsidR="00494E9F">
        <w:rPr>
          <w:szCs w:val="28"/>
        </w:rPr>
        <w:t xml:space="preserve">                                                 </w:t>
      </w:r>
      <w:r>
        <w:rPr>
          <w:szCs w:val="28"/>
        </w:rPr>
        <w:t xml:space="preserve">          </w:t>
      </w:r>
      <w:r w:rsidR="00494E9F">
        <w:rPr>
          <w:szCs w:val="28"/>
        </w:rPr>
        <w:t>__________Е.А. Каменева</w:t>
      </w:r>
    </w:p>
    <w:p w:rsidR="00D30B5A" w:rsidRDefault="00494E9F">
      <w:pPr>
        <w:suppressAutoHyphens w:val="0"/>
        <w:ind w:firstLine="0"/>
        <w:jc w:val="left"/>
        <w:rPr>
          <w:szCs w:val="28"/>
        </w:rPr>
      </w:pPr>
      <w:r>
        <w:rPr>
          <w:szCs w:val="28"/>
        </w:rPr>
        <w:t xml:space="preserve">(должность представителя </w:t>
      </w:r>
      <w:proofErr w:type="gramStart"/>
      <w:r>
        <w:rPr>
          <w:szCs w:val="28"/>
        </w:rPr>
        <w:t xml:space="preserve">работодателя)   </w:t>
      </w:r>
      <w:proofErr w:type="gramEnd"/>
      <w:r>
        <w:rPr>
          <w:szCs w:val="28"/>
        </w:rPr>
        <w:t xml:space="preserve">                        </w:t>
      </w:r>
      <w:r w:rsidR="00FC36B5">
        <w:rPr>
          <w:szCs w:val="28"/>
        </w:rPr>
        <w:t>25.10.2022 г.</w:t>
      </w:r>
      <w:r>
        <w:rPr>
          <w:szCs w:val="28"/>
        </w:rPr>
        <w:t xml:space="preserve">   </w:t>
      </w:r>
    </w:p>
    <w:p w:rsidR="00FC36B5" w:rsidRDefault="00FC36B5">
      <w:pPr>
        <w:suppressAutoHyphens w:val="0"/>
        <w:ind w:firstLine="0"/>
        <w:jc w:val="left"/>
        <w:rPr>
          <w:szCs w:val="28"/>
        </w:rPr>
      </w:pPr>
      <w:r>
        <w:rPr>
          <w:szCs w:val="28"/>
        </w:rPr>
        <w:t xml:space="preserve">______________О.В. Щербинина                         </w:t>
      </w:r>
      <w:r w:rsidR="00494E9F">
        <w:rPr>
          <w:szCs w:val="28"/>
        </w:rPr>
        <w:t xml:space="preserve">             </w:t>
      </w:r>
      <w:r>
        <w:rPr>
          <w:szCs w:val="28"/>
        </w:rPr>
        <w:t xml:space="preserve">                             </w:t>
      </w:r>
    </w:p>
    <w:p w:rsidR="00D30B5A" w:rsidRDefault="00FC36B5">
      <w:pPr>
        <w:suppressAutoHyphens w:val="0"/>
        <w:ind w:firstLine="0"/>
        <w:jc w:val="left"/>
        <w:rPr>
          <w:szCs w:val="28"/>
        </w:rPr>
      </w:pPr>
      <w:r>
        <w:rPr>
          <w:szCs w:val="28"/>
        </w:rPr>
        <w:t>23.11.</w:t>
      </w:r>
      <w:r w:rsidR="00494E9F">
        <w:rPr>
          <w:szCs w:val="28"/>
        </w:rPr>
        <w:t>2022 г.</w:t>
      </w:r>
    </w:p>
    <w:p w:rsidR="00D30B5A" w:rsidRDefault="00D30B5A">
      <w:pPr>
        <w:ind w:firstLine="0"/>
        <w:jc w:val="left"/>
        <w:rPr>
          <w:szCs w:val="28"/>
        </w:rPr>
      </w:pPr>
    </w:p>
    <w:p w:rsidR="00494E9F" w:rsidRDefault="00494E9F">
      <w:pPr>
        <w:ind w:firstLine="0"/>
        <w:jc w:val="center"/>
        <w:rPr>
          <w:b/>
          <w:sz w:val="32"/>
          <w:szCs w:val="36"/>
        </w:rPr>
      </w:pPr>
    </w:p>
    <w:p w:rsidR="00D30B5A" w:rsidRDefault="00494E9F">
      <w:pPr>
        <w:ind w:firstLine="0"/>
        <w:jc w:val="center"/>
        <w:rPr>
          <w:b/>
          <w:sz w:val="32"/>
          <w:szCs w:val="36"/>
        </w:rPr>
      </w:pPr>
      <w:proofErr w:type="spellStart"/>
      <w:r>
        <w:rPr>
          <w:b/>
          <w:sz w:val="32"/>
          <w:szCs w:val="36"/>
        </w:rPr>
        <w:t>Абашин</w:t>
      </w:r>
      <w:proofErr w:type="spellEnd"/>
      <w:r>
        <w:rPr>
          <w:b/>
          <w:sz w:val="32"/>
          <w:szCs w:val="36"/>
        </w:rPr>
        <w:t xml:space="preserve"> В.Г.</w:t>
      </w:r>
    </w:p>
    <w:p w:rsidR="00D30B5A" w:rsidRDefault="00D30B5A">
      <w:pPr>
        <w:jc w:val="center"/>
        <w:rPr>
          <w:sz w:val="32"/>
          <w:szCs w:val="36"/>
        </w:rPr>
      </w:pPr>
    </w:p>
    <w:p w:rsidR="00D30B5A" w:rsidRPr="00494E9F" w:rsidRDefault="00494E9F">
      <w:pPr>
        <w:pStyle w:val="af"/>
        <w:tabs>
          <w:tab w:val="left" w:pos="780"/>
          <w:tab w:val="center" w:pos="4535"/>
        </w:tabs>
        <w:ind w:firstLine="0"/>
        <w:jc w:val="center"/>
        <w:rPr>
          <w:b/>
          <w:bCs/>
          <w:szCs w:val="24"/>
        </w:rPr>
      </w:pPr>
      <w:proofErr w:type="gramStart"/>
      <w:r w:rsidRPr="00494E9F">
        <w:rPr>
          <w:rFonts w:eastAsia="Droid Sans Fallback" w:cs="Droid Sans Devanagari"/>
          <w:b/>
          <w:szCs w:val="28"/>
          <w:lang w:val="en-US" w:eastAsia="zh-CN" w:bidi="hi-IN"/>
        </w:rPr>
        <w:t>n</w:t>
      </w:r>
      <w:proofErr w:type="spellStart"/>
      <w:r w:rsidRPr="00494E9F">
        <w:rPr>
          <w:rFonts w:eastAsia="Droid Sans Fallback" w:cs="Droid Sans Devanagari"/>
          <w:b/>
          <w:szCs w:val="28"/>
          <w:lang w:eastAsia="zh-CN" w:bidi="hi-IN"/>
        </w:rPr>
        <w:t>oSQL</w:t>
      </w:r>
      <w:proofErr w:type="spellEnd"/>
      <w:proofErr w:type="gramEnd"/>
      <w:r w:rsidRPr="00494E9F">
        <w:rPr>
          <w:rFonts w:eastAsia="Droid Sans Fallback" w:cs="Droid Sans Devanagari"/>
          <w:b/>
          <w:szCs w:val="28"/>
          <w:lang w:eastAsia="zh-CN" w:bidi="hi-IN"/>
        </w:rPr>
        <w:t xml:space="preserve"> СУБД</w:t>
      </w:r>
    </w:p>
    <w:p w:rsidR="00D30B5A" w:rsidRDefault="00D30B5A">
      <w:pPr>
        <w:ind w:firstLine="0"/>
        <w:rPr>
          <w:b/>
          <w:szCs w:val="28"/>
        </w:rPr>
      </w:pPr>
    </w:p>
    <w:p w:rsidR="00D30B5A" w:rsidRDefault="00494E9F">
      <w:pPr>
        <w:ind w:firstLine="0"/>
        <w:jc w:val="center"/>
        <w:rPr>
          <w:b/>
          <w:szCs w:val="28"/>
        </w:rPr>
      </w:pPr>
      <w:r>
        <w:rPr>
          <w:b/>
          <w:szCs w:val="28"/>
        </w:rPr>
        <w:t>Рабочая программа дисциплины</w:t>
      </w:r>
    </w:p>
    <w:p w:rsidR="00D30B5A" w:rsidRDefault="00D30B5A">
      <w:pPr>
        <w:jc w:val="center"/>
        <w:rPr>
          <w:b/>
          <w:szCs w:val="28"/>
        </w:rPr>
      </w:pPr>
    </w:p>
    <w:p w:rsidR="00D30B5A" w:rsidRDefault="00494E9F">
      <w:pPr>
        <w:ind w:firstLine="0"/>
        <w:jc w:val="center"/>
        <w:rPr>
          <w:szCs w:val="28"/>
        </w:rPr>
      </w:pPr>
      <w:r>
        <w:rPr>
          <w:szCs w:val="28"/>
        </w:rPr>
        <w:t>для студентов, обучающихся по направлению подготовки</w:t>
      </w:r>
    </w:p>
    <w:p w:rsidR="00D30B5A" w:rsidRDefault="00494E9F">
      <w:pPr>
        <w:ind w:firstLine="0"/>
        <w:jc w:val="center"/>
        <w:rPr>
          <w:szCs w:val="28"/>
        </w:rPr>
      </w:pPr>
      <w:r>
        <w:rPr>
          <w:szCs w:val="28"/>
        </w:rPr>
        <w:t>09.03.03 - Прикладная информатика,</w:t>
      </w:r>
    </w:p>
    <w:p w:rsidR="00D30B5A" w:rsidRDefault="00494E9F">
      <w:pPr>
        <w:ind w:firstLine="0"/>
        <w:jc w:val="center"/>
        <w:rPr>
          <w:szCs w:val="28"/>
        </w:rPr>
      </w:pPr>
      <w:r>
        <w:rPr>
          <w:szCs w:val="28"/>
        </w:rPr>
        <w:t>ОП «</w:t>
      </w:r>
      <w:r>
        <w:t>Инженерия данных</w:t>
      </w:r>
      <w:r>
        <w:rPr>
          <w:szCs w:val="28"/>
        </w:rPr>
        <w:t>»</w:t>
      </w:r>
    </w:p>
    <w:p w:rsidR="00C609D1" w:rsidRDefault="00C609D1">
      <w:pPr>
        <w:ind w:firstLine="0"/>
        <w:jc w:val="center"/>
        <w:rPr>
          <w:szCs w:val="28"/>
        </w:rPr>
      </w:pPr>
    </w:p>
    <w:p w:rsidR="00C609D1" w:rsidRDefault="00C609D1">
      <w:pPr>
        <w:ind w:firstLine="0"/>
        <w:jc w:val="center"/>
        <w:rPr>
          <w:szCs w:val="28"/>
        </w:rPr>
      </w:pPr>
    </w:p>
    <w:p w:rsidR="00C609D1" w:rsidRPr="00F101BA" w:rsidRDefault="00C609D1" w:rsidP="00C609D1">
      <w:pPr>
        <w:spacing w:line="276" w:lineRule="auto"/>
        <w:jc w:val="center"/>
        <w:rPr>
          <w:i/>
          <w:szCs w:val="28"/>
        </w:rPr>
      </w:pPr>
      <w:r w:rsidRPr="00F101BA">
        <w:rPr>
          <w:i/>
          <w:szCs w:val="28"/>
        </w:rPr>
        <w:t xml:space="preserve">Рекомендовано Ученым советом </w:t>
      </w:r>
    </w:p>
    <w:p w:rsidR="00C609D1" w:rsidRPr="00F101BA" w:rsidRDefault="00C609D1" w:rsidP="00C609D1">
      <w:pPr>
        <w:spacing w:line="276" w:lineRule="auto"/>
        <w:jc w:val="center"/>
        <w:rPr>
          <w:iCs/>
          <w:szCs w:val="28"/>
        </w:rPr>
      </w:pPr>
      <w:r w:rsidRPr="00F101BA">
        <w:rPr>
          <w:i/>
          <w:color w:val="000000"/>
          <w:szCs w:val="28"/>
        </w:rPr>
        <w:t>Факультета информационных технологий и анализа больших данных</w:t>
      </w:r>
      <w:r w:rsidRPr="00F101BA">
        <w:rPr>
          <w:iCs/>
          <w:szCs w:val="28"/>
        </w:rPr>
        <w:t xml:space="preserve"> </w:t>
      </w:r>
    </w:p>
    <w:p w:rsidR="00C609D1" w:rsidRPr="00F101BA" w:rsidRDefault="00C609D1" w:rsidP="00C609D1">
      <w:pPr>
        <w:spacing w:line="276" w:lineRule="auto"/>
        <w:jc w:val="center"/>
        <w:rPr>
          <w:iCs/>
          <w:szCs w:val="28"/>
        </w:rPr>
      </w:pPr>
      <w:r w:rsidRPr="00F101BA">
        <w:rPr>
          <w:iCs/>
          <w:szCs w:val="28"/>
        </w:rPr>
        <w:t>(</w:t>
      </w:r>
      <w:r w:rsidRPr="00F101BA">
        <w:rPr>
          <w:i/>
          <w:szCs w:val="28"/>
        </w:rPr>
        <w:t>протокол №</w:t>
      </w:r>
      <w:r>
        <w:rPr>
          <w:i/>
          <w:szCs w:val="28"/>
        </w:rPr>
        <w:t>25 от 18.10.2022</w:t>
      </w:r>
      <w:r w:rsidRPr="00F101BA">
        <w:rPr>
          <w:i/>
          <w:szCs w:val="28"/>
        </w:rPr>
        <w:t xml:space="preserve"> г</w:t>
      </w:r>
      <w:r>
        <w:rPr>
          <w:i/>
          <w:szCs w:val="28"/>
        </w:rPr>
        <w:t>.</w:t>
      </w:r>
      <w:r w:rsidRPr="00F101BA">
        <w:rPr>
          <w:i/>
          <w:szCs w:val="28"/>
        </w:rPr>
        <w:t>)</w:t>
      </w:r>
    </w:p>
    <w:p w:rsidR="00C609D1" w:rsidRPr="00F101BA" w:rsidRDefault="00C609D1" w:rsidP="00C609D1">
      <w:pPr>
        <w:spacing w:line="276" w:lineRule="auto"/>
        <w:jc w:val="center"/>
        <w:rPr>
          <w:iCs/>
          <w:szCs w:val="28"/>
        </w:rPr>
      </w:pPr>
    </w:p>
    <w:p w:rsidR="00C609D1" w:rsidRPr="00F101BA" w:rsidRDefault="00C609D1" w:rsidP="00C609D1">
      <w:pPr>
        <w:spacing w:line="276" w:lineRule="auto"/>
        <w:jc w:val="center"/>
        <w:rPr>
          <w:iCs/>
          <w:szCs w:val="28"/>
        </w:rPr>
      </w:pPr>
    </w:p>
    <w:p w:rsidR="00C609D1" w:rsidRPr="00F101BA" w:rsidRDefault="00C609D1" w:rsidP="00C609D1">
      <w:pPr>
        <w:spacing w:line="276" w:lineRule="auto"/>
        <w:jc w:val="center"/>
        <w:rPr>
          <w:i/>
          <w:szCs w:val="28"/>
        </w:rPr>
      </w:pPr>
      <w:r w:rsidRPr="00F101BA">
        <w:rPr>
          <w:i/>
          <w:szCs w:val="28"/>
        </w:rPr>
        <w:t xml:space="preserve">Одобрено Советом учебно-научного </w:t>
      </w:r>
    </w:p>
    <w:p w:rsidR="00C609D1" w:rsidRPr="00F101BA" w:rsidRDefault="00C609D1" w:rsidP="00C609D1">
      <w:pPr>
        <w:spacing w:line="276" w:lineRule="auto"/>
        <w:jc w:val="center"/>
        <w:rPr>
          <w:i/>
          <w:color w:val="000000"/>
          <w:szCs w:val="28"/>
        </w:rPr>
      </w:pPr>
      <w:r w:rsidRPr="00F101BA">
        <w:rPr>
          <w:i/>
          <w:color w:val="000000"/>
          <w:szCs w:val="28"/>
        </w:rPr>
        <w:t>Департамента анализа данных и машинного обучения</w:t>
      </w:r>
    </w:p>
    <w:p w:rsidR="00C609D1" w:rsidRPr="00F101BA" w:rsidRDefault="00C609D1" w:rsidP="00C609D1">
      <w:pPr>
        <w:spacing w:line="276" w:lineRule="auto"/>
        <w:jc w:val="center"/>
        <w:rPr>
          <w:i/>
          <w:szCs w:val="28"/>
        </w:rPr>
      </w:pPr>
      <w:r>
        <w:rPr>
          <w:i/>
          <w:szCs w:val="28"/>
        </w:rPr>
        <w:t xml:space="preserve"> (протокол №2 от 17.10.2022 г.</w:t>
      </w:r>
      <w:r w:rsidRPr="00F101BA">
        <w:rPr>
          <w:i/>
          <w:szCs w:val="28"/>
        </w:rPr>
        <w:t>)</w:t>
      </w:r>
    </w:p>
    <w:p w:rsidR="00D30B5A" w:rsidRDefault="00D30B5A">
      <w:pPr>
        <w:spacing w:line="276" w:lineRule="auto"/>
        <w:jc w:val="center"/>
        <w:rPr>
          <w:szCs w:val="28"/>
        </w:rPr>
      </w:pPr>
    </w:p>
    <w:p w:rsidR="00D30B5A" w:rsidRDefault="00494E9F">
      <w:pPr>
        <w:ind w:firstLine="0"/>
        <w:jc w:val="center"/>
        <w:rPr>
          <w:sz w:val="24"/>
          <w:szCs w:val="24"/>
        </w:rPr>
      </w:pPr>
      <w:r>
        <w:rPr>
          <w:b/>
          <w:bCs/>
          <w:szCs w:val="28"/>
        </w:rPr>
        <w:t>Москва 2022</w:t>
      </w:r>
      <w:r>
        <w:br w:type="page"/>
      </w:r>
    </w:p>
    <w:sdt>
      <w:sdtPr>
        <w:rPr>
          <w:rFonts w:ascii="Times New Roman" w:eastAsia="Times New Roman" w:hAnsi="Times New Roman" w:cs="Times New Roman"/>
          <w:color w:val="auto"/>
          <w:sz w:val="28"/>
          <w:szCs w:val="20"/>
        </w:rPr>
        <w:id w:val="1243447560"/>
        <w:docPartObj>
          <w:docPartGallery w:val="Table of Contents"/>
          <w:docPartUnique/>
        </w:docPartObj>
      </w:sdtPr>
      <w:sdtEndPr/>
      <w:sdtContent>
        <w:p w:rsidR="00D30B5A" w:rsidRDefault="00494E9F" w:rsidP="008F0310">
          <w:pPr>
            <w:pStyle w:val="af7"/>
            <w:spacing w:after="240"/>
            <w:jc w:val="center"/>
            <w:rPr>
              <w:rFonts w:ascii="Times New Roman" w:hAnsi="Times New Roman" w:cs="Times New Roman"/>
              <w:color w:val="000000" w:themeColor="text1"/>
            </w:rPr>
          </w:pPr>
          <w:r>
            <w:rPr>
              <w:rFonts w:ascii="Times New Roman" w:hAnsi="Times New Roman" w:cs="Times New Roman"/>
              <w:color w:val="000000" w:themeColor="text1"/>
            </w:rPr>
            <w:t>Оглавление</w:t>
          </w:r>
        </w:p>
        <w:p w:rsidR="00D30B5A" w:rsidRDefault="00494E9F" w:rsidP="008F0310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fldChar w:fldCharType="begin"/>
          </w:r>
          <w:r>
            <w:rPr>
              <w:webHidden/>
            </w:rPr>
            <w:instrText xml:space="preserve"> TOC \z \o "1-3" \u \h</w:instrText>
          </w:r>
          <w:r>
            <w:fldChar w:fldCharType="separate"/>
          </w:r>
          <w:hyperlink w:anchor="_Toc111375305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_Toc111375305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1. Наименование дисциплины</w:t>
            </w:r>
            <w:r>
              <w:rPr>
                <w:webHidden/>
              </w:rPr>
              <w:tab/>
            </w:r>
            <w:r w:rsidR="00A75E63"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D30B5A" w:rsidRDefault="00F75236" w:rsidP="008F0310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06">
            <w:r w:rsidR="00494E9F">
              <w:rPr>
                <w:webHidden/>
              </w:rPr>
              <w:fldChar w:fldCharType="begin"/>
            </w:r>
            <w:r w:rsidR="00494E9F">
              <w:rPr>
                <w:webHidden/>
              </w:rPr>
              <w:instrText>PAGEREF _Toc111375306 \h</w:instrText>
            </w:r>
            <w:r w:rsidR="00494E9F">
              <w:rPr>
                <w:webHidden/>
              </w:rPr>
            </w:r>
            <w:r w:rsidR="00494E9F">
              <w:rPr>
                <w:webHidden/>
              </w:rPr>
              <w:fldChar w:fldCharType="separate"/>
            </w:r>
            <w:r w:rsidR="00494E9F">
              <w:rPr>
                <w:webHidden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494E9F">
              <w:rPr>
                <w:webHidden/>
              </w:rPr>
              <w:tab/>
            </w:r>
            <w:r w:rsidR="00A75E63">
              <w:rPr>
                <w:webHidden/>
              </w:rPr>
              <w:t>3</w:t>
            </w:r>
            <w:r w:rsidR="00494E9F">
              <w:rPr>
                <w:webHidden/>
              </w:rPr>
              <w:fldChar w:fldCharType="end"/>
            </w:r>
          </w:hyperlink>
        </w:p>
        <w:p w:rsidR="00D30B5A" w:rsidRDefault="00F75236" w:rsidP="008F0310">
          <w:pPr>
            <w:tabs>
              <w:tab w:val="right" w:leader="dot" w:pos="10195"/>
            </w:tabs>
            <w:spacing w:line="276" w:lineRule="auto"/>
            <w:ind w:firstLine="0"/>
          </w:pPr>
          <w:hyperlink w:anchor="_Toc111375307">
            <w:r w:rsidR="00494E9F">
              <w:rPr>
                <w:webHidden/>
              </w:rPr>
              <w:fldChar w:fldCharType="begin"/>
            </w:r>
            <w:r w:rsidR="00494E9F">
              <w:rPr>
                <w:webHidden/>
              </w:rPr>
              <w:instrText>PAGEREF _Toc111375307 \h</w:instrText>
            </w:r>
            <w:r w:rsidR="00494E9F">
              <w:rPr>
                <w:webHidden/>
              </w:rPr>
            </w:r>
            <w:r w:rsidR="00494E9F">
              <w:rPr>
                <w:webHidden/>
              </w:rPr>
              <w:fldChar w:fldCharType="separate"/>
            </w:r>
            <w:r w:rsidR="00494E9F">
              <w:rPr>
                <w:webHidden/>
              </w:rPr>
              <w:t>3. Место дисциплины в структуре образовательной программы</w:t>
            </w:r>
            <w:r w:rsidR="00494E9F">
              <w:rPr>
                <w:webHidden/>
              </w:rPr>
              <w:tab/>
            </w:r>
            <w:r w:rsidR="00A75E63">
              <w:rPr>
                <w:webHidden/>
              </w:rPr>
              <w:t>4</w:t>
            </w:r>
            <w:r w:rsidR="00494E9F">
              <w:rPr>
                <w:webHidden/>
              </w:rPr>
              <w:fldChar w:fldCharType="end"/>
            </w:r>
          </w:hyperlink>
        </w:p>
        <w:p w:rsidR="00D30B5A" w:rsidRDefault="00494E9F" w:rsidP="008F0310">
          <w:pPr>
            <w:suppressAutoHyphens w:val="0"/>
            <w:spacing w:line="276" w:lineRule="auto"/>
            <w:ind w:firstLine="0"/>
            <w:rPr>
              <w:szCs w:val="28"/>
            </w:rPr>
          </w:pPr>
          <w:r w:rsidRPr="00494E9F">
            <w:rPr>
              <w:bCs/>
              <w:szCs w:val="28"/>
            </w:rPr>
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</w:r>
          <w:r>
            <w:rPr>
              <w:bCs/>
              <w:szCs w:val="28"/>
            </w:rPr>
            <w:t xml:space="preserve"> </w:t>
          </w:r>
          <w:r w:rsidR="00A75E63">
            <w:rPr>
              <w:bCs/>
              <w:szCs w:val="28"/>
            </w:rPr>
            <w:t>………………………………………………………………………………………4</w:t>
          </w:r>
        </w:p>
        <w:p w:rsidR="00D30B5A" w:rsidRDefault="00F75236" w:rsidP="008F0310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08">
            <w:r w:rsidR="00494E9F">
              <w:rPr>
                <w:webHidden/>
              </w:rPr>
              <w:fldChar w:fldCharType="begin"/>
            </w:r>
            <w:r w:rsidR="00494E9F">
              <w:rPr>
                <w:webHidden/>
              </w:rPr>
              <w:instrText>PAGEREF _Toc111375308 \h</w:instrText>
            </w:r>
            <w:r w:rsidR="00494E9F">
              <w:rPr>
                <w:webHidden/>
              </w:rPr>
            </w:r>
            <w:r w:rsidR="00494E9F">
              <w:rPr>
                <w:webHidden/>
              </w:rPr>
              <w:fldChar w:fldCharType="separate"/>
            </w:r>
            <w:r w:rsidR="00494E9F">
              <w:rPr>
                <w:webHidden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494E9F">
              <w:rPr>
                <w:webHidden/>
              </w:rPr>
              <w:tab/>
            </w:r>
            <w:r w:rsidR="00A75E63">
              <w:rPr>
                <w:webHidden/>
              </w:rPr>
              <w:t>5</w:t>
            </w:r>
            <w:r w:rsidR="00494E9F">
              <w:rPr>
                <w:webHidden/>
              </w:rPr>
              <w:fldChar w:fldCharType="end"/>
            </w:r>
          </w:hyperlink>
        </w:p>
        <w:p w:rsidR="00D30B5A" w:rsidRDefault="00F75236" w:rsidP="008F0310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09">
            <w:r w:rsidR="00494E9F">
              <w:rPr>
                <w:webHidden/>
              </w:rPr>
              <w:fldChar w:fldCharType="begin"/>
            </w:r>
            <w:r w:rsidR="00494E9F">
              <w:rPr>
                <w:webHidden/>
              </w:rPr>
              <w:instrText>PAGEREF _Toc111375309 \h</w:instrText>
            </w:r>
            <w:r w:rsidR="00494E9F">
              <w:rPr>
                <w:webHidden/>
              </w:rPr>
            </w:r>
            <w:r w:rsidR="00494E9F">
              <w:rPr>
                <w:webHidden/>
              </w:rPr>
              <w:fldChar w:fldCharType="separate"/>
            </w:r>
            <w:r w:rsidR="00494E9F">
              <w:rPr>
                <w:webHidden/>
              </w:rPr>
              <w:t>5.1. Содержание дисциплины</w:t>
            </w:r>
            <w:r w:rsidR="00494E9F">
              <w:rPr>
                <w:webHidden/>
              </w:rPr>
              <w:tab/>
            </w:r>
            <w:r w:rsidR="00A75E63">
              <w:rPr>
                <w:webHidden/>
              </w:rPr>
              <w:t>5</w:t>
            </w:r>
            <w:r w:rsidR="00494E9F">
              <w:rPr>
                <w:webHidden/>
              </w:rPr>
              <w:fldChar w:fldCharType="end"/>
            </w:r>
          </w:hyperlink>
        </w:p>
        <w:p w:rsidR="00D30B5A" w:rsidRDefault="00F75236" w:rsidP="008F0310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0">
            <w:r w:rsidR="00494E9F">
              <w:rPr>
                <w:webHidden/>
              </w:rPr>
              <w:fldChar w:fldCharType="begin"/>
            </w:r>
            <w:r w:rsidR="00494E9F">
              <w:rPr>
                <w:webHidden/>
              </w:rPr>
              <w:instrText>PAGEREF _Toc111375310 \h</w:instrText>
            </w:r>
            <w:r w:rsidR="00494E9F">
              <w:rPr>
                <w:webHidden/>
              </w:rPr>
            </w:r>
            <w:r w:rsidR="00494E9F">
              <w:rPr>
                <w:webHidden/>
              </w:rPr>
              <w:fldChar w:fldCharType="separate"/>
            </w:r>
            <w:r w:rsidR="00494E9F">
              <w:rPr>
                <w:webHidden/>
              </w:rPr>
              <w:t>5.2. Учебно – тематический план</w:t>
            </w:r>
            <w:r w:rsidR="00494E9F">
              <w:rPr>
                <w:webHidden/>
              </w:rPr>
              <w:tab/>
            </w:r>
            <w:r w:rsidR="00A75E63">
              <w:rPr>
                <w:webHidden/>
              </w:rPr>
              <w:t>6</w:t>
            </w:r>
            <w:r w:rsidR="00494E9F">
              <w:rPr>
                <w:webHidden/>
              </w:rPr>
              <w:fldChar w:fldCharType="end"/>
            </w:r>
          </w:hyperlink>
        </w:p>
        <w:p w:rsidR="00D30B5A" w:rsidRDefault="00F75236" w:rsidP="008F0310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1">
            <w:r w:rsidR="00494E9F">
              <w:rPr>
                <w:webHidden/>
              </w:rPr>
              <w:fldChar w:fldCharType="begin"/>
            </w:r>
            <w:r w:rsidR="00494E9F">
              <w:rPr>
                <w:webHidden/>
              </w:rPr>
              <w:instrText>PAGEREF _Toc111375311 \h</w:instrText>
            </w:r>
            <w:r w:rsidR="00494E9F">
              <w:rPr>
                <w:webHidden/>
              </w:rPr>
            </w:r>
            <w:r w:rsidR="00494E9F">
              <w:rPr>
                <w:webHidden/>
              </w:rPr>
              <w:fldChar w:fldCharType="separate"/>
            </w:r>
            <w:r w:rsidR="00494E9F">
              <w:rPr>
                <w:webHidden/>
              </w:rPr>
              <w:t>5.3. Содержание семинаров, практических занятий</w:t>
            </w:r>
            <w:r w:rsidR="00494E9F">
              <w:rPr>
                <w:webHidden/>
              </w:rPr>
              <w:tab/>
            </w:r>
            <w:r w:rsidR="00A75E63">
              <w:rPr>
                <w:webHidden/>
              </w:rPr>
              <w:t>7</w:t>
            </w:r>
            <w:r w:rsidR="00494E9F">
              <w:rPr>
                <w:webHidden/>
              </w:rPr>
              <w:fldChar w:fldCharType="end"/>
            </w:r>
          </w:hyperlink>
        </w:p>
        <w:p w:rsidR="00D30B5A" w:rsidRDefault="00F75236" w:rsidP="008F0310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2">
            <w:r w:rsidR="00494E9F">
              <w:rPr>
                <w:webHidden/>
              </w:rPr>
              <w:fldChar w:fldCharType="begin"/>
            </w:r>
            <w:r w:rsidR="00494E9F">
              <w:rPr>
                <w:webHidden/>
              </w:rPr>
              <w:instrText>PAGEREF _Toc111375312 \h</w:instrText>
            </w:r>
            <w:r w:rsidR="00494E9F">
              <w:rPr>
                <w:webHidden/>
              </w:rPr>
            </w:r>
            <w:r w:rsidR="00494E9F">
              <w:rPr>
                <w:webHidden/>
              </w:rPr>
              <w:fldChar w:fldCharType="separate"/>
            </w:r>
            <w:r w:rsidR="00494E9F">
              <w:rPr>
                <w:webHidden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494E9F">
              <w:rPr>
                <w:webHidden/>
              </w:rPr>
              <w:tab/>
            </w:r>
            <w:r w:rsidR="00A75E63">
              <w:rPr>
                <w:webHidden/>
              </w:rPr>
              <w:t>9</w:t>
            </w:r>
            <w:r w:rsidR="00494E9F">
              <w:rPr>
                <w:webHidden/>
              </w:rPr>
              <w:fldChar w:fldCharType="end"/>
            </w:r>
          </w:hyperlink>
        </w:p>
        <w:p w:rsidR="00D30B5A" w:rsidRDefault="00F75236" w:rsidP="008F0310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3">
            <w:r w:rsidR="00494E9F">
              <w:rPr>
                <w:webHidden/>
              </w:rPr>
              <w:fldChar w:fldCharType="begin"/>
            </w:r>
            <w:r w:rsidR="00494E9F">
              <w:rPr>
                <w:webHidden/>
              </w:rPr>
              <w:instrText>PAGEREF _Toc111375313 \h</w:instrText>
            </w:r>
            <w:r w:rsidR="00494E9F">
              <w:rPr>
                <w:webHidden/>
              </w:rPr>
            </w:r>
            <w:r w:rsidR="00494E9F">
              <w:rPr>
                <w:webHidden/>
              </w:rPr>
              <w:fldChar w:fldCharType="separate"/>
            </w:r>
            <w:r w:rsidR="00494E9F">
              <w:rPr>
                <w:webHidden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494E9F">
              <w:rPr>
                <w:webHidden/>
              </w:rPr>
              <w:tab/>
            </w:r>
            <w:r w:rsidR="00A75E63">
              <w:rPr>
                <w:webHidden/>
              </w:rPr>
              <w:t>9</w:t>
            </w:r>
            <w:r w:rsidR="00494E9F">
              <w:rPr>
                <w:webHidden/>
              </w:rPr>
              <w:fldChar w:fldCharType="end"/>
            </w:r>
          </w:hyperlink>
        </w:p>
        <w:p w:rsidR="00D30B5A" w:rsidRDefault="00F75236" w:rsidP="008F0310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4">
            <w:r w:rsidR="00494E9F">
              <w:rPr>
                <w:webHidden/>
              </w:rPr>
              <w:fldChar w:fldCharType="begin"/>
            </w:r>
            <w:r w:rsidR="00494E9F">
              <w:rPr>
                <w:webHidden/>
              </w:rPr>
              <w:instrText>PAGEREF _Toc111375314 \h</w:instrText>
            </w:r>
            <w:r w:rsidR="00494E9F">
              <w:rPr>
                <w:webHidden/>
              </w:rPr>
            </w:r>
            <w:r w:rsidR="00494E9F">
              <w:rPr>
                <w:webHidden/>
              </w:rPr>
              <w:fldChar w:fldCharType="separate"/>
            </w:r>
            <w:r w:rsidR="00494E9F">
              <w:rPr>
                <w:webHidden/>
              </w:rPr>
              <w:t>6.2. Перечень вопросов, заданий, тем для подготовки к текущему контролю</w:t>
            </w:r>
            <w:r w:rsidR="00494E9F">
              <w:rPr>
                <w:webHidden/>
              </w:rPr>
              <w:tab/>
              <w:t>1</w:t>
            </w:r>
            <w:r w:rsidR="00A75E63">
              <w:rPr>
                <w:webHidden/>
              </w:rPr>
              <w:t>0</w:t>
            </w:r>
            <w:r w:rsidR="00494E9F">
              <w:rPr>
                <w:webHidden/>
              </w:rPr>
              <w:fldChar w:fldCharType="end"/>
            </w:r>
          </w:hyperlink>
        </w:p>
        <w:p w:rsidR="00D30B5A" w:rsidRDefault="00F75236" w:rsidP="008F0310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5">
            <w:r w:rsidR="00494E9F">
              <w:rPr>
                <w:webHidden/>
              </w:rPr>
              <w:fldChar w:fldCharType="begin"/>
            </w:r>
            <w:r w:rsidR="00494E9F">
              <w:rPr>
                <w:webHidden/>
              </w:rPr>
              <w:instrText>PAGEREF _Toc111375315 \h</w:instrText>
            </w:r>
            <w:r w:rsidR="00494E9F">
              <w:rPr>
                <w:webHidden/>
              </w:rPr>
            </w:r>
            <w:r w:rsidR="00494E9F">
              <w:rPr>
                <w:webHidden/>
              </w:rPr>
              <w:fldChar w:fldCharType="separate"/>
            </w:r>
            <w:r w:rsidR="00494E9F">
              <w:rPr>
                <w:webHidden/>
              </w:rPr>
              <w:t>7. Фонд оценочных средств для проведения промежуточной аттестации обучающихся по дисциплине</w:t>
            </w:r>
            <w:r w:rsidR="00494E9F">
              <w:rPr>
                <w:webHidden/>
              </w:rPr>
              <w:tab/>
              <w:t>1</w:t>
            </w:r>
            <w:r w:rsidR="00A75E63">
              <w:rPr>
                <w:webHidden/>
              </w:rPr>
              <w:t>2</w:t>
            </w:r>
            <w:r w:rsidR="00494E9F">
              <w:rPr>
                <w:webHidden/>
              </w:rPr>
              <w:fldChar w:fldCharType="end"/>
            </w:r>
          </w:hyperlink>
        </w:p>
        <w:p w:rsidR="00D30B5A" w:rsidRDefault="00F75236" w:rsidP="008F0310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6">
            <w:r w:rsidR="00494E9F">
              <w:rPr>
                <w:webHidden/>
              </w:rPr>
              <w:fldChar w:fldCharType="begin"/>
            </w:r>
            <w:r w:rsidR="00494E9F">
              <w:rPr>
                <w:webHidden/>
              </w:rPr>
              <w:instrText>PAGEREF _Toc111375316 \h</w:instrText>
            </w:r>
            <w:r w:rsidR="00494E9F">
              <w:rPr>
                <w:webHidden/>
              </w:rPr>
            </w:r>
            <w:r w:rsidR="00494E9F">
              <w:rPr>
                <w:webHidden/>
              </w:rPr>
              <w:fldChar w:fldCharType="separate"/>
            </w:r>
            <w:r w:rsidR="00494E9F">
              <w:rPr>
                <w:webHidden/>
              </w:rPr>
              <w:t>8. Перечень основной и дополнительной учебной литературы, необходимой для освоения дисциплины</w:t>
            </w:r>
            <w:r w:rsidR="00494E9F">
              <w:rPr>
                <w:webHidden/>
              </w:rPr>
              <w:tab/>
              <w:t>1</w:t>
            </w:r>
            <w:r w:rsidR="00A75E63">
              <w:rPr>
                <w:webHidden/>
              </w:rPr>
              <w:t>5</w:t>
            </w:r>
            <w:r w:rsidR="00494E9F">
              <w:rPr>
                <w:webHidden/>
              </w:rPr>
              <w:fldChar w:fldCharType="end"/>
            </w:r>
          </w:hyperlink>
        </w:p>
        <w:p w:rsidR="00D30B5A" w:rsidRDefault="00F75236" w:rsidP="008F0310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7">
            <w:r w:rsidR="00494E9F">
              <w:rPr>
                <w:webHidden/>
              </w:rPr>
              <w:fldChar w:fldCharType="begin"/>
            </w:r>
            <w:r w:rsidR="00494E9F">
              <w:rPr>
                <w:webHidden/>
              </w:rPr>
              <w:instrText>PAGEREF _Toc111375317 \h</w:instrText>
            </w:r>
            <w:r w:rsidR="00494E9F">
              <w:rPr>
                <w:webHidden/>
              </w:rPr>
            </w:r>
            <w:r w:rsidR="00494E9F">
              <w:rPr>
                <w:webHidden/>
              </w:rPr>
              <w:fldChar w:fldCharType="separate"/>
            </w:r>
            <w:r w:rsidR="00494E9F">
              <w:rPr>
                <w:webHidden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494E9F">
              <w:rPr>
                <w:webHidden/>
              </w:rPr>
              <w:tab/>
              <w:t>1</w:t>
            </w:r>
            <w:r w:rsidR="00D3740E">
              <w:rPr>
                <w:webHidden/>
              </w:rPr>
              <w:t>6</w:t>
            </w:r>
            <w:r w:rsidR="00494E9F">
              <w:rPr>
                <w:webHidden/>
              </w:rPr>
              <w:fldChar w:fldCharType="end"/>
            </w:r>
          </w:hyperlink>
        </w:p>
        <w:p w:rsidR="00D30B5A" w:rsidRDefault="00F75236" w:rsidP="008F0310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8">
            <w:r w:rsidR="00494E9F">
              <w:rPr>
                <w:webHidden/>
              </w:rPr>
              <w:fldChar w:fldCharType="begin"/>
            </w:r>
            <w:r w:rsidR="00494E9F">
              <w:rPr>
                <w:webHidden/>
              </w:rPr>
              <w:instrText>PAGEREF _Toc111375318 \h</w:instrText>
            </w:r>
            <w:r w:rsidR="00494E9F">
              <w:rPr>
                <w:webHidden/>
              </w:rPr>
            </w:r>
            <w:r w:rsidR="00494E9F">
              <w:rPr>
                <w:webHidden/>
              </w:rPr>
              <w:fldChar w:fldCharType="separate"/>
            </w:r>
            <w:r w:rsidR="00494E9F">
              <w:rPr>
                <w:webHidden/>
              </w:rPr>
              <w:t>10. Методические указания для обучающихся по освоению дисциплины</w:t>
            </w:r>
            <w:r w:rsidR="00494E9F">
              <w:rPr>
                <w:webHidden/>
              </w:rPr>
              <w:tab/>
            </w:r>
            <w:r w:rsidR="00A75E63">
              <w:rPr>
                <w:webHidden/>
              </w:rPr>
              <w:t>18</w:t>
            </w:r>
            <w:r w:rsidR="00494E9F">
              <w:rPr>
                <w:webHidden/>
              </w:rPr>
              <w:fldChar w:fldCharType="end"/>
            </w:r>
          </w:hyperlink>
        </w:p>
        <w:p w:rsidR="00D30B5A" w:rsidRDefault="00F75236" w:rsidP="008F0310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9">
            <w:r w:rsidR="00494E9F">
              <w:rPr>
                <w:webHidden/>
              </w:rPr>
              <w:fldChar w:fldCharType="begin"/>
            </w:r>
            <w:r w:rsidR="00494E9F">
              <w:rPr>
                <w:webHidden/>
              </w:rPr>
              <w:instrText>PAGEREF _Toc111375319 \h</w:instrText>
            </w:r>
            <w:r w:rsidR="00494E9F">
              <w:rPr>
                <w:webHidden/>
              </w:rPr>
            </w:r>
            <w:r w:rsidR="00494E9F">
              <w:rPr>
                <w:webHidden/>
              </w:rPr>
              <w:fldChar w:fldCharType="separate"/>
            </w:r>
            <w:r w:rsidR="00494E9F">
              <w:rPr>
                <w:webHidden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494E9F">
              <w:rPr>
                <w:webHidden/>
              </w:rPr>
              <w:tab/>
            </w:r>
            <w:r w:rsidR="00D3740E">
              <w:rPr>
                <w:webHidden/>
              </w:rPr>
              <w:t>19</w:t>
            </w:r>
            <w:r w:rsidR="00494E9F">
              <w:rPr>
                <w:webHidden/>
              </w:rPr>
              <w:fldChar w:fldCharType="end"/>
            </w:r>
          </w:hyperlink>
        </w:p>
        <w:p w:rsidR="00D30B5A" w:rsidRDefault="00F75236" w:rsidP="008F0310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20">
            <w:r w:rsidR="00494E9F">
              <w:rPr>
                <w:webHidden/>
              </w:rPr>
              <w:fldChar w:fldCharType="begin"/>
            </w:r>
            <w:r w:rsidR="00494E9F">
              <w:rPr>
                <w:webHidden/>
              </w:rPr>
              <w:instrText>PAGEREF _Toc111375320 \h</w:instrText>
            </w:r>
            <w:r w:rsidR="00494E9F">
              <w:rPr>
                <w:webHidden/>
              </w:rPr>
            </w:r>
            <w:r w:rsidR="00494E9F">
              <w:rPr>
                <w:webHidden/>
              </w:rPr>
              <w:fldChar w:fldCharType="separate"/>
            </w:r>
            <w:r w:rsidR="00494E9F">
              <w:rPr>
                <w:webHidden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494E9F">
              <w:rPr>
                <w:webHidden/>
              </w:rPr>
              <w:tab/>
            </w:r>
            <w:r w:rsidR="00D3740E">
              <w:rPr>
                <w:webHidden/>
              </w:rPr>
              <w:t>19</w:t>
            </w:r>
            <w:bookmarkStart w:id="0" w:name="_GoBack"/>
            <w:bookmarkEnd w:id="0"/>
            <w:r w:rsidR="00494E9F">
              <w:rPr>
                <w:webHidden/>
              </w:rPr>
              <w:fldChar w:fldCharType="end"/>
            </w:r>
          </w:hyperlink>
        </w:p>
        <w:p w:rsidR="00D30B5A" w:rsidRDefault="00494E9F">
          <w:pPr>
            <w:ind w:firstLine="0"/>
          </w:pPr>
          <w:r>
            <w:fldChar w:fldCharType="end"/>
          </w:r>
        </w:p>
      </w:sdtContent>
    </w:sdt>
    <w:p w:rsidR="00D30B5A" w:rsidRDefault="00D30B5A">
      <w:pPr>
        <w:widowControl/>
        <w:spacing w:after="200" w:line="276" w:lineRule="auto"/>
        <w:ind w:firstLine="0"/>
        <w:jc w:val="left"/>
      </w:pPr>
    </w:p>
    <w:p w:rsidR="00D30B5A" w:rsidRDefault="00494E9F">
      <w:pPr>
        <w:widowControl/>
        <w:spacing w:after="200" w:line="276" w:lineRule="auto"/>
        <w:ind w:firstLine="0"/>
        <w:jc w:val="left"/>
        <w:rPr>
          <w:rFonts w:eastAsiaTheme="majorEastAsia" w:cstheme="majorBidi"/>
          <w:b/>
          <w:color w:val="000000" w:themeColor="text1"/>
          <w:szCs w:val="32"/>
        </w:rPr>
      </w:pPr>
      <w:r>
        <w:br w:type="page"/>
      </w:r>
    </w:p>
    <w:p w:rsidR="00D30B5A" w:rsidRDefault="00494E9F">
      <w:pPr>
        <w:pStyle w:val="1"/>
      </w:pPr>
      <w:bookmarkStart w:id="1" w:name="_Toc111375305"/>
      <w:r>
        <w:lastRenderedPageBreak/>
        <w:t>1. Наименование дисциплины</w:t>
      </w:r>
      <w:bookmarkEnd w:id="1"/>
      <w:r>
        <w:t xml:space="preserve"> </w:t>
      </w:r>
    </w:p>
    <w:p w:rsidR="00D30B5A" w:rsidRDefault="00494E9F">
      <w:r>
        <w:t>«</w:t>
      </w:r>
      <w:proofErr w:type="spellStart"/>
      <w:r>
        <w:t>noSQL</w:t>
      </w:r>
      <w:proofErr w:type="spellEnd"/>
      <w:r>
        <w:t xml:space="preserve"> СУБД».</w:t>
      </w:r>
    </w:p>
    <w:p w:rsidR="00D30B5A" w:rsidRDefault="00D30B5A"/>
    <w:p w:rsidR="00D30B5A" w:rsidRDefault="00494E9F" w:rsidP="00494E9F">
      <w:pPr>
        <w:pStyle w:val="1"/>
        <w:spacing w:line="360" w:lineRule="auto"/>
      </w:pPr>
      <w:bookmarkStart w:id="2" w:name="_Toc111375306"/>
      <w: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:rsidR="00D30B5A" w:rsidRDefault="00494E9F" w:rsidP="00494E9F">
      <w:pPr>
        <w:spacing w:line="360" w:lineRule="auto"/>
        <w:rPr>
          <w:szCs w:val="28"/>
        </w:rPr>
      </w:pPr>
      <w:r>
        <w:rPr>
          <w:szCs w:val="28"/>
        </w:rPr>
        <w:t>Дисциплина «</w:t>
      </w:r>
      <w:proofErr w:type="spellStart"/>
      <w:r>
        <w:t>noSQL</w:t>
      </w:r>
      <w:proofErr w:type="spellEnd"/>
      <w:r>
        <w:t xml:space="preserve"> СУБД</w:t>
      </w:r>
      <w:r>
        <w:rPr>
          <w:szCs w:val="28"/>
        </w:rPr>
        <w:t xml:space="preserve">» обеспечивает формирование следующих компетенций: </w:t>
      </w:r>
      <w:r>
        <w:rPr>
          <w:bCs/>
        </w:rPr>
        <w:t>ПКП-5, ПКН-6</w:t>
      </w:r>
    </w:p>
    <w:p w:rsidR="00D30B5A" w:rsidRDefault="00494E9F">
      <w:pPr>
        <w:tabs>
          <w:tab w:val="left" w:pos="540"/>
        </w:tabs>
        <w:contextualSpacing/>
        <w:rPr>
          <w:szCs w:val="28"/>
        </w:rPr>
      </w:pPr>
      <w:r>
        <w:rPr>
          <w:szCs w:val="28"/>
        </w:rPr>
        <w:t xml:space="preserve"> </w:t>
      </w:r>
    </w:p>
    <w:tbl>
      <w:tblPr>
        <w:tblStyle w:val="af8"/>
        <w:tblW w:w="10199" w:type="dxa"/>
        <w:tblLayout w:type="fixed"/>
        <w:tblLook w:val="04A0" w:firstRow="1" w:lastRow="0" w:firstColumn="1" w:lastColumn="0" w:noHBand="0" w:noVBand="1"/>
      </w:tblPr>
      <w:tblGrid>
        <w:gridCol w:w="1790"/>
        <w:gridCol w:w="2458"/>
        <w:gridCol w:w="3173"/>
        <w:gridCol w:w="2778"/>
      </w:tblGrid>
      <w:tr w:rsidR="00D30B5A">
        <w:tc>
          <w:tcPr>
            <w:tcW w:w="1789" w:type="dxa"/>
          </w:tcPr>
          <w:p w:rsidR="00D30B5A" w:rsidRDefault="00494E9F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458" w:type="dxa"/>
          </w:tcPr>
          <w:p w:rsidR="00D30B5A" w:rsidRDefault="00494E9F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73" w:type="dxa"/>
          </w:tcPr>
          <w:p w:rsidR="00D30B5A" w:rsidRDefault="00494E9F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778" w:type="dxa"/>
          </w:tcPr>
          <w:p w:rsidR="00D30B5A" w:rsidRDefault="00494E9F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30B5A">
        <w:tc>
          <w:tcPr>
            <w:tcW w:w="1789" w:type="dxa"/>
          </w:tcPr>
          <w:p w:rsidR="00D30B5A" w:rsidRDefault="00494E9F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ПКП-5</w:t>
            </w:r>
          </w:p>
        </w:tc>
        <w:tc>
          <w:tcPr>
            <w:tcW w:w="2458" w:type="dxa"/>
          </w:tcPr>
          <w:p w:rsidR="00D30B5A" w:rsidRDefault="00494E9F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Способность разрабатывать регламенты обновления программного обеспечения баз данных, миграции данных на новые платформы, практик администрирования новых технологий работы с БД</w:t>
            </w:r>
          </w:p>
        </w:tc>
        <w:tc>
          <w:tcPr>
            <w:tcW w:w="3173" w:type="dxa"/>
          </w:tcPr>
          <w:p w:rsidR="00D30B5A" w:rsidRDefault="00494E9F">
            <w:pPr>
              <w:ind w:firstLine="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1.Владеет системным анализом, необходимым для выявления проблем на уровне технологий больших данных и подготовки предложений по их перспективному развитию.</w:t>
            </w:r>
          </w:p>
          <w:p w:rsidR="00D30B5A" w:rsidRDefault="00D30B5A">
            <w:pPr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</w:p>
          <w:p w:rsidR="00D30B5A" w:rsidRDefault="00D30B5A">
            <w:pPr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</w:p>
          <w:p w:rsidR="00D30B5A" w:rsidRDefault="00494E9F">
            <w:pPr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2.Разрабатывает техническую документацию для управления технологиями больших данных.</w:t>
            </w:r>
          </w:p>
        </w:tc>
        <w:tc>
          <w:tcPr>
            <w:tcW w:w="2778" w:type="dxa"/>
          </w:tcPr>
          <w:p w:rsidR="00D30B5A" w:rsidRDefault="00494E9F">
            <w:pPr>
              <w:ind w:firstLine="0"/>
            </w:pPr>
            <w:r>
              <w:rPr>
                <w:b/>
                <w:bCs/>
                <w:sz w:val="24"/>
                <w:szCs w:val="24"/>
                <w:u w:val="single"/>
              </w:rPr>
              <w:t>Знать</w:t>
            </w:r>
            <w:r>
              <w:rPr>
                <w:sz w:val="24"/>
                <w:szCs w:val="24"/>
              </w:rPr>
              <w:t xml:space="preserve"> основные этапы проектирования </w:t>
            </w:r>
            <w:proofErr w:type="spellStart"/>
            <w:r>
              <w:rPr>
                <w:sz w:val="24"/>
                <w:szCs w:val="24"/>
              </w:rPr>
              <w:t>NoSQL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D30B5A" w:rsidRDefault="00494E9F">
            <w:pPr>
              <w:ind w:firstLine="0"/>
            </w:pPr>
            <w:r>
              <w:rPr>
                <w:b/>
                <w:bCs/>
                <w:sz w:val="24"/>
                <w:szCs w:val="24"/>
                <w:u w:val="single"/>
              </w:rPr>
              <w:t>Уметь</w:t>
            </w:r>
            <w:r>
              <w:rPr>
                <w:sz w:val="24"/>
                <w:szCs w:val="24"/>
              </w:rPr>
              <w:t xml:space="preserve"> применять методы и средства моделирования предварительных этапов построения </w:t>
            </w:r>
            <w:proofErr w:type="spellStart"/>
            <w:r>
              <w:rPr>
                <w:sz w:val="24"/>
                <w:szCs w:val="24"/>
              </w:rPr>
              <w:t>NoSQL</w:t>
            </w:r>
            <w:proofErr w:type="spellEnd"/>
            <w:r>
              <w:rPr>
                <w:sz w:val="24"/>
                <w:szCs w:val="24"/>
              </w:rPr>
              <w:t>-систем</w:t>
            </w:r>
          </w:p>
          <w:p w:rsidR="00D30B5A" w:rsidRDefault="00D30B5A">
            <w:pPr>
              <w:ind w:firstLine="0"/>
              <w:rPr>
                <w:sz w:val="24"/>
                <w:szCs w:val="24"/>
              </w:rPr>
            </w:pPr>
          </w:p>
          <w:p w:rsidR="00D30B5A" w:rsidRDefault="00494E9F">
            <w:pPr>
              <w:ind w:firstLine="0"/>
            </w:pPr>
            <w:r>
              <w:rPr>
                <w:b/>
                <w:bCs/>
                <w:sz w:val="24"/>
                <w:szCs w:val="24"/>
                <w:u w:val="single"/>
              </w:rPr>
              <w:t>Знать</w:t>
            </w:r>
            <w:r>
              <w:rPr>
                <w:sz w:val="24"/>
                <w:szCs w:val="24"/>
              </w:rPr>
              <w:t xml:space="preserve"> основные серии ГОСТ используемые при проектировании </w:t>
            </w:r>
            <w:proofErr w:type="spellStart"/>
            <w:r>
              <w:rPr>
                <w:sz w:val="24"/>
                <w:szCs w:val="24"/>
              </w:rPr>
              <w:t>NoSQL</w:t>
            </w:r>
            <w:proofErr w:type="spellEnd"/>
            <w:r>
              <w:rPr>
                <w:sz w:val="24"/>
                <w:szCs w:val="24"/>
              </w:rPr>
              <w:t>-систем</w:t>
            </w:r>
          </w:p>
          <w:p w:rsidR="00D30B5A" w:rsidRDefault="00494E9F">
            <w:pPr>
              <w:ind w:firstLine="0"/>
            </w:pPr>
            <w:r>
              <w:rPr>
                <w:rFonts w:eastAsia="Calibri" w:cs="Calibri"/>
                <w:b/>
                <w:bCs/>
                <w:sz w:val="24"/>
                <w:szCs w:val="24"/>
                <w:u w:val="single"/>
              </w:rPr>
              <w:t>Уметь</w:t>
            </w:r>
            <w:r>
              <w:rPr>
                <w:rFonts w:eastAsia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 w:cs="Calibri"/>
                <w:sz w:val="24"/>
                <w:szCs w:val="24"/>
              </w:rPr>
              <w:t>уметь</w:t>
            </w:r>
            <w:proofErr w:type="spellEnd"/>
            <w:r>
              <w:rPr>
                <w:rFonts w:eastAsia="Calibri" w:cs="Calibri"/>
                <w:sz w:val="24"/>
                <w:szCs w:val="24"/>
              </w:rPr>
              <w:t xml:space="preserve"> применять ГОСТы</w:t>
            </w:r>
          </w:p>
        </w:tc>
      </w:tr>
      <w:tr w:rsidR="00D30B5A">
        <w:tc>
          <w:tcPr>
            <w:tcW w:w="1789" w:type="dxa"/>
          </w:tcPr>
          <w:p w:rsidR="00D30B5A" w:rsidRDefault="00494E9F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ПКН-6</w:t>
            </w:r>
          </w:p>
        </w:tc>
        <w:tc>
          <w:tcPr>
            <w:tcW w:w="2458" w:type="dxa"/>
          </w:tcPr>
          <w:p w:rsidR="00D30B5A" w:rsidRDefault="00494E9F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Способность организовывать поиск и сбор информации, ее хранение в структурированном виде, проектировать и реализовывать реляционные и </w:t>
            </w:r>
            <w:proofErr w:type="spellStart"/>
            <w:r>
              <w:rPr>
                <w:bCs/>
                <w:sz w:val="24"/>
                <w:szCs w:val="24"/>
              </w:rPr>
              <w:t>нереляционные</w:t>
            </w:r>
            <w:proofErr w:type="spellEnd"/>
            <w:r>
              <w:rPr>
                <w:bCs/>
                <w:sz w:val="24"/>
                <w:szCs w:val="24"/>
              </w:rPr>
              <w:t xml:space="preserve"> базы и хранилища данных</w:t>
            </w:r>
          </w:p>
        </w:tc>
        <w:tc>
          <w:tcPr>
            <w:tcW w:w="3173" w:type="dxa"/>
          </w:tcPr>
          <w:p w:rsidR="00D30B5A" w:rsidRDefault="00494E9F">
            <w:pPr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1.Демонстрирует знание основ реляционных баз данных, нормализации данных, ACID, CRUD, ORM, использует транзакции.</w:t>
            </w:r>
          </w:p>
          <w:p w:rsidR="00D30B5A" w:rsidRDefault="00D30B5A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D30B5A" w:rsidRDefault="00D30B5A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D30B5A" w:rsidRDefault="00494E9F">
            <w:pPr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2.Демонстрирует знание различных технологий хранения данных: реляционные и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нереляционные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базы данных, документарные хранилища, извлекает данные из разных </w:t>
            </w:r>
            <w:r>
              <w:rPr>
                <w:color w:val="000000" w:themeColor="text1"/>
                <w:sz w:val="24"/>
                <w:szCs w:val="24"/>
              </w:rPr>
              <w:lastRenderedPageBreak/>
              <w:t xml:space="preserve">источников и в разных форматах, в том числе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программно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</w:t>
            </w:r>
          </w:p>
          <w:p w:rsidR="00D30B5A" w:rsidRDefault="00494E9F">
            <w:pPr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3. Проектирует хранилища данных исходя из их назначения и характера данных, выбирает инструментальное и архитектурное решение, физическую и логическую схему данных и обосновывает свой выбор.</w:t>
            </w:r>
          </w:p>
        </w:tc>
        <w:tc>
          <w:tcPr>
            <w:tcW w:w="2778" w:type="dxa"/>
          </w:tcPr>
          <w:p w:rsidR="00D30B5A" w:rsidRDefault="00494E9F">
            <w:pPr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lastRenderedPageBreak/>
              <w:t>Знать</w:t>
            </w:r>
            <w:r>
              <w:rPr>
                <w:color w:val="000000" w:themeColor="text1"/>
                <w:sz w:val="24"/>
                <w:szCs w:val="24"/>
              </w:rPr>
              <w:t xml:space="preserve"> основные методологии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NoSQL</w:t>
            </w:r>
            <w:proofErr w:type="spellEnd"/>
          </w:p>
          <w:p w:rsidR="00D30B5A" w:rsidRDefault="00494E9F">
            <w:pPr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t>Уметь</w:t>
            </w:r>
            <w:r>
              <w:rPr>
                <w:color w:val="000000" w:themeColor="text1"/>
                <w:sz w:val="24"/>
                <w:szCs w:val="24"/>
              </w:rPr>
              <w:t xml:space="preserve"> делать выбор методологии по техническому заданию</w:t>
            </w:r>
          </w:p>
          <w:p w:rsidR="00D30B5A" w:rsidRDefault="00D30B5A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D30B5A" w:rsidRDefault="00D30B5A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D30B5A" w:rsidRDefault="00494E9F">
            <w:pPr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t>Знать</w:t>
            </w:r>
            <w:r>
              <w:rPr>
                <w:color w:val="000000" w:themeColor="text1"/>
                <w:sz w:val="24"/>
                <w:szCs w:val="24"/>
              </w:rPr>
              <w:t xml:space="preserve"> основные технологии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NoSQL</w:t>
            </w:r>
            <w:proofErr w:type="spellEnd"/>
          </w:p>
          <w:p w:rsidR="00D30B5A" w:rsidRDefault="00494E9F">
            <w:pPr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t>Уметь</w:t>
            </w:r>
            <w:r>
              <w:rPr>
                <w:color w:val="000000" w:themeColor="text1"/>
                <w:sz w:val="24"/>
                <w:szCs w:val="24"/>
              </w:rPr>
              <w:t xml:space="preserve"> применять основные технологии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NoSQL</w:t>
            </w:r>
            <w:proofErr w:type="spellEnd"/>
          </w:p>
          <w:p w:rsidR="00D30B5A" w:rsidRDefault="00D30B5A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D30B5A" w:rsidRDefault="00D30B5A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D30B5A" w:rsidRDefault="00D30B5A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D30B5A" w:rsidRDefault="00D30B5A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D30B5A" w:rsidRDefault="00D30B5A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D30B5A" w:rsidRDefault="00D30B5A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D30B5A" w:rsidRDefault="00494E9F">
            <w:pPr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t>Знать</w:t>
            </w:r>
            <w:r>
              <w:rPr>
                <w:color w:val="000000" w:themeColor="text1"/>
                <w:sz w:val="24"/>
                <w:szCs w:val="24"/>
              </w:rPr>
              <w:t xml:space="preserve"> функциональные возможности технологий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NoSQL</w:t>
            </w:r>
            <w:proofErr w:type="spellEnd"/>
          </w:p>
          <w:p w:rsidR="00D30B5A" w:rsidRDefault="00494E9F">
            <w:pPr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t>Уметь</w:t>
            </w:r>
            <w:r>
              <w:rPr>
                <w:color w:val="000000" w:themeColor="text1"/>
                <w:sz w:val="24"/>
                <w:szCs w:val="24"/>
              </w:rPr>
              <w:t xml:space="preserve"> применять основные функциональные возможности технологий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NoSQL</w:t>
            </w:r>
            <w:proofErr w:type="spellEnd"/>
          </w:p>
        </w:tc>
      </w:tr>
    </w:tbl>
    <w:p w:rsidR="00D30B5A" w:rsidRDefault="00494E9F">
      <w:pPr>
        <w:pStyle w:val="1"/>
      </w:pPr>
      <w:bookmarkStart w:id="3" w:name="_Toc111375307"/>
      <w:r>
        <w:t>3. Место дисциплины в структуре образовательной программы</w:t>
      </w:r>
      <w:bookmarkEnd w:id="3"/>
    </w:p>
    <w:p w:rsidR="00D30B5A" w:rsidRDefault="00494E9F" w:rsidP="00494E9F">
      <w:pPr>
        <w:spacing w:line="360" w:lineRule="auto"/>
      </w:pPr>
      <w:r>
        <w:t>Дисциплина «</w:t>
      </w:r>
      <w:proofErr w:type="spellStart"/>
      <w:r>
        <w:rPr>
          <w:rFonts w:eastAsia="Droid Sans Fallback" w:cs="Droid Sans Devanagari"/>
          <w:lang w:eastAsia="zh-CN" w:bidi="hi-IN"/>
        </w:rPr>
        <w:t>noSQL</w:t>
      </w:r>
      <w:proofErr w:type="spellEnd"/>
      <w:r>
        <w:rPr>
          <w:rFonts w:eastAsia="Droid Sans Fallback" w:cs="Droid Sans Devanagari"/>
          <w:lang w:eastAsia="zh-CN" w:bidi="hi-IN"/>
        </w:rPr>
        <w:t xml:space="preserve"> СУБД</w:t>
      </w:r>
      <w:r>
        <w:t>» является дисциплиной Профиля «Инженерия данных» по направлению подготовки 09.03.03 - Прикладная информатика, ОП «Инженерия данных».</w:t>
      </w:r>
    </w:p>
    <w:p w:rsidR="00D30B5A" w:rsidRDefault="00494E9F" w:rsidP="00494E9F">
      <w:pPr>
        <w:tabs>
          <w:tab w:val="right" w:pos="851"/>
        </w:tabs>
        <w:spacing w:line="360" w:lineRule="auto"/>
        <w:rPr>
          <w:szCs w:val="28"/>
        </w:rPr>
      </w:pPr>
      <w:r>
        <w:rPr>
          <w:szCs w:val="28"/>
        </w:rPr>
        <w:t>Дисциплина «</w:t>
      </w:r>
      <w:proofErr w:type="spellStart"/>
      <w:r>
        <w:rPr>
          <w:szCs w:val="28"/>
        </w:rPr>
        <w:t>noSQL</w:t>
      </w:r>
      <w:proofErr w:type="spellEnd"/>
      <w:r>
        <w:rPr>
          <w:szCs w:val="28"/>
        </w:rPr>
        <w:t xml:space="preserve"> СУБД» является общим теоретическим и методологическим основанием для дисциплин, изучаемых в рамках направления подготовки 09.03.03 - Прикладная информатика.</w:t>
      </w:r>
    </w:p>
    <w:p w:rsidR="00D30B5A" w:rsidRDefault="00D30B5A">
      <w:pPr>
        <w:tabs>
          <w:tab w:val="right" w:pos="851"/>
        </w:tabs>
        <w:rPr>
          <w:strike/>
          <w:szCs w:val="28"/>
        </w:rPr>
      </w:pPr>
    </w:p>
    <w:p w:rsidR="00D30B5A" w:rsidRDefault="00494E9F" w:rsidP="00494E9F">
      <w:pPr>
        <w:spacing w:line="360" w:lineRule="auto"/>
        <w:rPr>
          <w:b/>
          <w:szCs w:val="28"/>
        </w:rPr>
      </w:pPr>
      <w:r>
        <w:rPr>
          <w:b/>
          <w:bCs/>
          <w:szCs w:val="28"/>
        </w:rPr>
        <w:t>4. Объем дисциплины</w:t>
      </w:r>
      <w:r w:rsidRPr="00494E9F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 xml:space="preserve">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:rsidR="00D30B5A" w:rsidRDefault="00D30B5A">
      <w:pPr>
        <w:pStyle w:val="a9"/>
        <w:jc w:val="both"/>
        <w:rPr>
          <w:b w:val="0"/>
          <w:szCs w:val="28"/>
        </w:rPr>
      </w:pPr>
    </w:p>
    <w:tbl>
      <w:tblPr>
        <w:tblW w:w="1023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849"/>
        <w:gridCol w:w="2835"/>
        <w:gridCol w:w="2551"/>
      </w:tblGrid>
      <w:tr w:rsidR="00D30B5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B5A" w:rsidRDefault="00494E9F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B5A" w:rsidRDefault="00494E9F">
            <w:pPr>
              <w:pStyle w:val="af4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D30B5A" w:rsidRDefault="00494E9F">
            <w:pPr>
              <w:pStyle w:val="af4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B5A" w:rsidRDefault="00494E9F">
            <w:pPr>
              <w:pStyle w:val="af4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 6</w:t>
            </w:r>
          </w:p>
          <w:p w:rsidR="00D30B5A" w:rsidRDefault="00494E9F">
            <w:pPr>
              <w:pStyle w:val="af4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D30B5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B5A" w:rsidRDefault="00494E9F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0B5A" w:rsidRDefault="00494E9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  <w:lang w:val="en-US"/>
              </w:rPr>
              <w:t>/</w:t>
            </w:r>
            <w:r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B5A" w:rsidRDefault="00494E9F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</w:tr>
      <w:tr w:rsidR="00D30B5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B5A" w:rsidRDefault="00494E9F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– </w:t>
            </w:r>
          </w:p>
          <w:p w:rsidR="00D30B5A" w:rsidRDefault="00494E9F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0B5A" w:rsidRDefault="00494E9F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0B5A" w:rsidRDefault="00494E9F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50</w:t>
            </w:r>
          </w:p>
        </w:tc>
      </w:tr>
      <w:tr w:rsidR="00D30B5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B5A" w:rsidRDefault="00494E9F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0B5A" w:rsidRDefault="00494E9F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0B5A" w:rsidRDefault="00494E9F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</w:tr>
      <w:tr w:rsidR="00D30B5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B5A" w:rsidRDefault="00494E9F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0B5A" w:rsidRDefault="00494E9F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0B5A" w:rsidRDefault="00494E9F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34</w:t>
            </w:r>
          </w:p>
        </w:tc>
      </w:tr>
      <w:tr w:rsidR="00D30B5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B5A" w:rsidRDefault="00494E9F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0B5A" w:rsidRDefault="00494E9F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0B5A" w:rsidRDefault="00494E9F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58</w:t>
            </w:r>
          </w:p>
        </w:tc>
      </w:tr>
      <w:tr w:rsidR="00D30B5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B5A" w:rsidRDefault="00494E9F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B5A" w:rsidRDefault="00494E9F">
            <w:pPr>
              <w:pStyle w:val="af4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B5A" w:rsidRDefault="00494E9F">
            <w:pPr>
              <w:pStyle w:val="af4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D30B5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B5A" w:rsidRDefault="00494E9F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B5A" w:rsidRDefault="00494E9F">
            <w:pPr>
              <w:pStyle w:val="af4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B5A" w:rsidRDefault="00494E9F">
            <w:pPr>
              <w:pStyle w:val="af4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:rsidR="00D30B5A" w:rsidRDefault="00D30B5A">
      <w:pPr>
        <w:rPr>
          <w:b/>
          <w:bCs/>
          <w:szCs w:val="28"/>
        </w:rPr>
      </w:pPr>
    </w:p>
    <w:p w:rsidR="00D30B5A" w:rsidRDefault="00494E9F" w:rsidP="00494E9F">
      <w:pPr>
        <w:pStyle w:val="1"/>
        <w:spacing w:line="360" w:lineRule="auto"/>
      </w:pPr>
      <w:bookmarkStart w:id="4" w:name="_Toc111375308"/>
      <w: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4"/>
    </w:p>
    <w:p w:rsidR="00D30B5A" w:rsidRDefault="00494E9F" w:rsidP="00494E9F">
      <w:pPr>
        <w:pStyle w:val="1"/>
        <w:spacing w:line="360" w:lineRule="auto"/>
      </w:pPr>
      <w:bookmarkStart w:id="5" w:name="_Toc111375309"/>
      <w:r>
        <w:t>5.1. Содержание дисциплины</w:t>
      </w:r>
      <w:bookmarkEnd w:id="5"/>
    </w:p>
    <w:p w:rsidR="00D30B5A" w:rsidRDefault="00494E9F" w:rsidP="00494E9F">
      <w:pPr>
        <w:spacing w:line="360" w:lineRule="auto"/>
        <w:rPr>
          <w:b/>
          <w:bCs/>
          <w:szCs w:val="28"/>
        </w:rPr>
      </w:pPr>
      <w:r>
        <w:rPr>
          <w:b/>
          <w:bCs/>
          <w:szCs w:val="28"/>
        </w:rPr>
        <w:t xml:space="preserve">Тема 1. Введение в </w:t>
      </w:r>
      <w:r w:rsidR="008F0310">
        <w:rPr>
          <w:b/>
          <w:bCs/>
          <w:szCs w:val="28"/>
          <w:lang w:val="en-US"/>
        </w:rPr>
        <w:t>n</w:t>
      </w:r>
      <w:proofErr w:type="spellStart"/>
      <w:r>
        <w:rPr>
          <w:b/>
          <w:bCs/>
          <w:szCs w:val="28"/>
        </w:rPr>
        <w:t>oSQL</w:t>
      </w:r>
      <w:proofErr w:type="spellEnd"/>
    </w:p>
    <w:p w:rsidR="00D30B5A" w:rsidRDefault="00494E9F" w:rsidP="008F0310">
      <w:pPr>
        <w:spacing w:line="360" w:lineRule="auto"/>
        <w:rPr>
          <w:bCs/>
          <w:szCs w:val="28"/>
        </w:rPr>
      </w:pPr>
      <w:r>
        <w:rPr>
          <w:bCs/>
          <w:szCs w:val="28"/>
        </w:rPr>
        <w:t xml:space="preserve">Значение реляционных баз данных. Недостатки реляционной модели данных. Появление больших данных. Проблема больших данных. Решение проблемы производительности реляционных СУБД. </w:t>
      </w:r>
      <w:r w:rsidR="008F0310">
        <w:rPr>
          <w:bCs/>
          <w:szCs w:val="28"/>
          <w:lang w:val="en-US"/>
        </w:rPr>
        <w:t>n</w:t>
      </w:r>
      <w:proofErr w:type="spellStart"/>
      <w:r>
        <w:rPr>
          <w:bCs/>
          <w:szCs w:val="28"/>
        </w:rPr>
        <w:t>oSQL</w:t>
      </w:r>
      <w:proofErr w:type="spellEnd"/>
      <w:r>
        <w:rPr>
          <w:bCs/>
          <w:szCs w:val="28"/>
        </w:rPr>
        <w:t xml:space="preserve"> решения. Классификация </w:t>
      </w:r>
      <w:r w:rsidR="008F0310">
        <w:rPr>
          <w:bCs/>
          <w:szCs w:val="28"/>
          <w:lang w:val="en-US"/>
        </w:rPr>
        <w:t>n</w:t>
      </w:r>
      <w:proofErr w:type="spellStart"/>
      <w:r>
        <w:rPr>
          <w:bCs/>
          <w:szCs w:val="28"/>
        </w:rPr>
        <w:t>oSQL</w:t>
      </w:r>
      <w:proofErr w:type="spellEnd"/>
      <w:r>
        <w:rPr>
          <w:bCs/>
          <w:szCs w:val="28"/>
        </w:rPr>
        <w:t xml:space="preserve"> решений.</w:t>
      </w:r>
    </w:p>
    <w:p w:rsidR="00D30B5A" w:rsidRDefault="00494E9F" w:rsidP="00494E9F">
      <w:pPr>
        <w:spacing w:line="360" w:lineRule="auto"/>
        <w:rPr>
          <w:b/>
          <w:bCs/>
          <w:szCs w:val="28"/>
        </w:rPr>
      </w:pPr>
      <w:r>
        <w:rPr>
          <w:b/>
          <w:bCs/>
          <w:szCs w:val="28"/>
        </w:rPr>
        <w:t xml:space="preserve">Тема 2. Агрегированные модели данных </w:t>
      </w:r>
    </w:p>
    <w:p w:rsidR="00D30B5A" w:rsidRDefault="00494E9F" w:rsidP="008F0310">
      <w:pPr>
        <w:spacing w:line="360" w:lineRule="auto"/>
        <w:rPr>
          <w:bCs/>
          <w:szCs w:val="28"/>
        </w:rPr>
      </w:pPr>
      <w:r>
        <w:rPr>
          <w:bCs/>
          <w:szCs w:val="28"/>
        </w:rPr>
        <w:t>Агрегаты. Модель данных "ключ-значение" и документная модель. Хранилища типа "семейство столбцов". Функциональные возможности. Согласованность данных. Транзакции. Доступность. Функциональные возможности запросов. Масштабирование.</w:t>
      </w:r>
    </w:p>
    <w:p w:rsidR="00D30B5A" w:rsidRDefault="00494E9F" w:rsidP="00494E9F">
      <w:pPr>
        <w:spacing w:line="360" w:lineRule="auto"/>
        <w:rPr>
          <w:b/>
          <w:bCs/>
          <w:szCs w:val="28"/>
        </w:rPr>
      </w:pPr>
      <w:r>
        <w:rPr>
          <w:b/>
          <w:bCs/>
          <w:szCs w:val="28"/>
        </w:rPr>
        <w:t>Тема 3. Модели данных</w:t>
      </w:r>
    </w:p>
    <w:p w:rsidR="00D30B5A" w:rsidRDefault="00494E9F" w:rsidP="008F0310">
      <w:pPr>
        <w:spacing w:line="360" w:lineRule="auto"/>
        <w:rPr>
          <w:bCs/>
          <w:szCs w:val="28"/>
        </w:rPr>
      </w:pPr>
      <w:r>
        <w:rPr>
          <w:bCs/>
          <w:szCs w:val="28"/>
        </w:rPr>
        <w:t xml:space="preserve">Отношения. </w:t>
      </w:r>
      <w:proofErr w:type="spellStart"/>
      <w:r>
        <w:rPr>
          <w:bCs/>
          <w:szCs w:val="28"/>
        </w:rPr>
        <w:t>Графовые</w:t>
      </w:r>
      <w:proofErr w:type="spellEnd"/>
      <w:r>
        <w:rPr>
          <w:bCs/>
          <w:szCs w:val="28"/>
        </w:rPr>
        <w:t xml:space="preserve"> базы данных. Согласованность данных. Транзакции. Доступность. Функциональные возможности запросов. Масштабирование. Неструктурированные базы данных. Материализованные представления. Моделирование доступа к данным </w:t>
      </w:r>
    </w:p>
    <w:p w:rsidR="00D30B5A" w:rsidRDefault="00494E9F" w:rsidP="00494E9F">
      <w:pPr>
        <w:spacing w:line="360" w:lineRule="auto"/>
        <w:rPr>
          <w:b/>
          <w:bCs/>
          <w:szCs w:val="28"/>
        </w:rPr>
      </w:pPr>
      <w:r>
        <w:rPr>
          <w:b/>
          <w:bCs/>
          <w:szCs w:val="28"/>
        </w:rPr>
        <w:t xml:space="preserve">Тема 4. Модели распределения </w:t>
      </w:r>
    </w:p>
    <w:p w:rsidR="00D30B5A" w:rsidRDefault="00494E9F" w:rsidP="008F0310">
      <w:pPr>
        <w:spacing w:line="360" w:lineRule="auto"/>
        <w:rPr>
          <w:bCs/>
          <w:szCs w:val="28"/>
        </w:rPr>
      </w:pPr>
      <w:proofErr w:type="spellStart"/>
      <w:r>
        <w:rPr>
          <w:bCs/>
          <w:szCs w:val="28"/>
        </w:rPr>
        <w:t>Односерверная</w:t>
      </w:r>
      <w:proofErr w:type="spellEnd"/>
      <w:r>
        <w:rPr>
          <w:bCs/>
          <w:szCs w:val="28"/>
        </w:rPr>
        <w:t xml:space="preserve"> репликация. Фрагментация. Репликация "ведущий-ведомый". </w:t>
      </w:r>
      <w:proofErr w:type="spellStart"/>
      <w:r>
        <w:rPr>
          <w:bCs/>
          <w:szCs w:val="28"/>
        </w:rPr>
        <w:t>Одноранговая</w:t>
      </w:r>
      <w:proofErr w:type="spellEnd"/>
      <w:r>
        <w:rPr>
          <w:bCs/>
          <w:szCs w:val="28"/>
        </w:rPr>
        <w:t xml:space="preserve"> репликация. Сочетания фрагментации и репликации.</w:t>
      </w:r>
    </w:p>
    <w:p w:rsidR="00D30B5A" w:rsidRDefault="00494E9F" w:rsidP="00494E9F">
      <w:pPr>
        <w:spacing w:line="360" w:lineRule="auto"/>
        <w:rPr>
          <w:b/>
          <w:bCs/>
          <w:szCs w:val="28"/>
        </w:rPr>
      </w:pPr>
      <w:r>
        <w:rPr>
          <w:b/>
          <w:bCs/>
          <w:szCs w:val="28"/>
        </w:rPr>
        <w:t xml:space="preserve">Тема 5. Согласованность </w:t>
      </w:r>
    </w:p>
    <w:p w:rsidR="00D30B5A" w:rsidRDefault="00494E9F" w:rsidP="008F0310">
      <w:pPr>
        <w:spacing w:line="360" w:lineRule="auto"/>
        <w:rPr>
          <w:bCs/>
          <w:szCs w:val="28"/>
        </w:rPr>
      </w:pPr>
      <w:r>
        <w:rPr>
          <w:bCs/>
          <w:szCs w:val="28"/>
        </w:rPr>
        <w:t>Согласованность обновлений. Согласованность чтения. Ослабление согласованности. Ослабление долговечности. Кворумы</w:t>
      </w:r>
    </w:p>
    <w:p w:rsidR="00D30B5A" w:rsidRDefault="00494E9F" w:rsidP="00494E9F">
      <w:pPr>
        <w:spacing w:line="360" w:lineRule="auto"/>
        <w:rPr>
          <w:b/>
          <w:bCs/>
          <w:szCs w:val="28"/>
        </w:rPr>
      </w:pPr>
      <w:r>
        <w:rPr>
          <w:b/>
          <w:bCs/>
          <w:szCs w:val="28"/>
        </w:rPr>
        <w:t xml:space="preserve">Тема 6. Штампы версий </w:t>
      </w:r>
    </w:p>
    <w:p w:rsidR="00D30B5A" w:rsidRDefault="00494E9F" w:rsidP="00494E9F">
      <w:pPr>
        <w:spacing w:line="360" w:lineRule="auto"/>
        <w:rPr>
          <w:bCs/>
          <w:szCs w:val="28"/>
        </w:rPr>
      </w:pPr>
      <w:r>
        <w:rPr>
          <w:bCs/>
          <w:szCs w:val="28"/>
        </w:rPr>
        <w:t>Коммерческие и системные транзакции. Штампы версий на нескольких узлах</w:t>
      </w:r>
    </w:p>
    <w:p w:rsidR="00D30B5A" w:rsidRDefault="00D30B5A" w:rsidP="00494E9F">
      <w:pPr>
        <w:spacing w:line="360" w:lineRule="auto"/>
        <w:rPr>
          <w:bCs/>
          <w:szCs w:val="28"/>
        </w:rPr>
      </w:pPr>
    </w:p>
    <w:p w:rsidR="008F0310" w:rsidRDefault="008F0310" w:rsidP="00494E9F">
      <w:pPr>
        <w:spacing w:line="360" w:lineRule="auto"/>
        <w:rPr>
          <w:b/>
          <w:bCs/>
          <w:szCs w:val="28"/>
        </w:rPr>
      </w:pPr>
    </w:p>
    <w:p w:rsidR="00D30B5A" w:rsidRDefault="00494E9F" w:rsidP="00494E9F">
      <w:pPr>
        <w:spacing w:line="360" w:lineRule="auto"/>
        <w:rPr>
          <w:b/>
          <w:bCs/>
          <w:szCs w:val="28"/>
        </w:rPr>
      </w:pPr>
      <w:r>
        <w:rPr>
          <w:b/>
          <w:bCs/>
          <w:szCs w:val="28"/>
        </w:rPr>
        <w:lastRenderedPageBreak/>
        <w:t xml:space="preserve">Тема 7. Отображение-свертка </w:t>
      </w:r>
    </w:p>
    <w:p w:rsidR="00D30B5A" w:rsidRDefault="00494E9F" w:rsidP="008F0310">
      <w:pPr>
        <w:spacing w:line="360" w:lineRule="auto"/>
        <w:rPr>
          <w:bCs/>
          <w:szCs w:val="28"/>
        </w:rPr>
      </w:pPr>
      <w:r>
        <w:rPr>
          <w:bCs/>
          <w:szCs w:val="28"/>
        </w:rPr>
        <w:t xml:space="preserve">Основы шаблона </w:t>
      </w:r>
      <w:proofErr w:type="spellStart"/>
      <w:r>
        <w:rPr>
          <w:bCs/>
          <w:szCs w:val="28"/>
        </w:rPr>
        <w:t>Map-гeduce</w:t>
      </w:r>
      <w:proofErr w:type="spellEnd"/>
      <w:r>
        <w:rPr>
          <w:bCs/>
          <w:szCs w:val="28"/>
        </w:rPr>
        <w:t>. Разделение и объединение. Составные вычисления в схеме "отображение-свертка". Пример двухэтапной схемы "отображение-свертка".</w:t>
      </w:r>
      <w:r w:rsidR="008F0310" w:rsidRPr="006C178B">
        <w:rPr>
          <w:bCs/>
          <w:szCs w:val="28"/>
        </w:rPr>
        <w:t xml:space="preserve"> </w:t>
      </w:r>
      <w:r>
        <w:rPr>
          <w:bCs/>
          <w:szCs w:val="28"/>
        </w:rPr>
        <w:t>Постепенное отображение-свертка.</w:t>
      </w:r>
    </w:p>
    <w:p w:rsidR="00D30B5A" w:rsidRDefault="00494E9F" w:rsidP="00494E9F">
      <w:pPr>
        <w:spacing w:line="360" w:lineRule="auto"/>
        <w:rPr>
          <w:b/>
          <w:bCs/>
          <w:szCs w:val="28"/>
        </w:rPr>
      </w:pPr>
      <w:r>
        <w:rPr>
          <w:b/>
          <w:bCs/>
          <w:szCs w:val="28"/>
        </w:rPr>
        <w:t xml:space="preserve">Тема 8. Введение в </w:t>
      </w:r>
      <w:proofErr w:type="spellStart"/>
      <w:r>
        <w:rPr>
          <w:b/>
          <w:bCs/>
          <w:szCs w:val="28"/>
        </w:rPr>
        <w:t>MongoDB</w:t>
      </w:r>
      <w:proofErr w:type="spellEnd"/>
    </w:p>
    <w:p w:rsidR="00D30B5A" w:rsidRDefault="00494E9F" w:rsidP="00494E9F">
      <w:pPr>
        <w:spacing w:line="360" w:lineRule="auto"/>
        <w:rPr>
          <w:bCs/>
          <w:szCs w:val="28"/>
        </w:rPr>
      </w:pPr>
      <w:r>
        <w:rPr>
          <w:bCs/>
          <w:szCs w:val="28"/>
        </w:rPr>
        <w:t xml:space="preserve">Преимущества </w:t>
      </w:r>
      <w:proofErr w:type="spellStart"/>
      <w:r>
        <w:rPr>
          <w:bCs/>
          <w:szCs w:val="28"/>
        </w:rPr>
        <w:t>MongoDB</w:t>
      </w:r>
      <w:proofErr w:type="spellEnd"/>
      <w:r>
        <w:rPr>
          <w:bCs/>
          <w:szCs w:val="28"/>
        </w:rPr>
        <w:t xml:space="preserve">. Начало работы с </w:t>
      </w:r>
      <w:proofErr w:type="spellStart"/>
      <w:r>
        <w:rPr>
          <w:bCs/>
          <w:szCs w:val="28"/>
        </w:rPr>
        <w:t>MongoDB</w:t>
      </w:r>
      <w:proofErr w:type="spellEnd"/>
      <w:r>
        <w:rPr>
          <w:bCs/>
          <w:szCs w:val="28"/>
        </w:rPr>
        <w:t>. Создание, обновление и удаление документов. Выполнение запросов. Индексы.</w:t>
      </w:r>
    </w:p>
    <w:p w:rsidR="00D30B5A" w:rsidRDefault="00D30B5A" w:rsidP="00494E9F">
      <w:pPr>
        <w:spacing w:line="360" w:lineRule="auto"/>
        <w:rPr>
          <w:bCs/>
          <w:szCs w:val="28"/>
        </w:rPr>
      </w:pPr>
    </w:p>
    <w:p w:rsidR="00D30B5A" w:rsidRDefault="00494E9F">
      <w:pPr>
        <w:pStyle w:val="1"/>
        <w:rPr>
          <w:color w:val="FF0000"/>
        </w:rPr>
      </w:pPr>
      <w:bookmarkStart w:id="6" w:name="_Toc111375310"/>
      <w:r>
        <w:t xml:space="preserve">5.2. </w:t>
      </w:r>
      <w:proofErr w:type="spellStart"/>
      <w:r>
        <w:t>Учебно</w:t>
      </w:r>
      <w:proofErr w:type="spellEnd"/>
      <w:r>
        <w:t xml:space="preserve"> – тематический план</w:t>
      </w:r>
      <w:bookmarkEnd w:id="6"/>
    </w:p>
    <w:p w:rsidR="00D30B5A" w:rsidRDefault="00D30B5A">
      <w:pPr>
        <w:rPr>
          <w:b/>
          <w:szCs w:val="28"/>
        </w:rPr>
      </w:pPr>
    </w:p>
    <w:tbl>
      <w:tblPr>
        <w:tblStyle w:val="TableGrid"/>
        <w:tblW w:w="10213" w:type="dxa"/>
        <w:tblInd w:w="0" w:type="dxa"/>
        <w:tblLayout w:type="fixed"/>
        <w:tblCellMar>
          <w:top w:w="17" w:type="dxa"/>
          <w:left w:w="38" w:type="dxa"/>
          <w:right w:w="7" w:type="dxa"/>
        </w:tblCellMar>
        <w:tblLook w:val="04A0" w:firstRow="1" w:lastRow="0" w:firstColumn="1" w:lastColumn="0" w:noHBand="0" w:noVBand="1"/>
      </w:tblPr>
      <w:tblGrid>
        <w:gridCol w:w="333"/>
        <w:gridCol w:w="2778"/>
        <w:gridCol w:w="709"/>
        <w:gridCol w:w="1114"/>
        <w:gridCol w:w="1021"/>
        <w:gridCol w:w="1414"/>
        <w:gridCol w:w="1204"/>
        <w:gridCol w:w="1640"/>
      </w:tblGrid>
      <w:tr w:rsidR="00D30B5A" w:rsidTr="008F0310">
        <w:trPr>
          <w:trHeight w:val="358"/>
        </w:trPr>
        <w:tc>
          <w:tcPr>
            <w:tcW w:w="3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B5A" w:rsidRDefault="00494E9F">
            <w:pPr>
              <w:spacing w:line="259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п/п </w:t>
            </w:r>
          </w:p>
        </w:tc>
        <w:tc>
          <w:tcPr>
            <w:tcW w:w="27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B5A" w:rsidRPr="008F0310" w:rsidRDefault="00494E9F">
            <w:pPr>
              <w:spacing w:after="4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F0310">
              <w:rPr>
                <w:b/>
                <w:sz w:val="24"/>
                <w:szCs w:val="24"/>
              </w:rPr>
              <w:t xml:space="preserve">Наименование тем (разделов) </w:t>
            </w:r>
          </w:p>
          <w:p w:rsidR="00D30B5A" w:rsidRPr="008F0310" w:rsidRDefault="00494E9F">
            <w:pPr>
              <w:spacing w:line="259" w:lineRule="auto"/>
              <w:ind w:right="42" w:firstLine="0"/>
              <w:jc w:val="center"/>
              <w:rPr>
                <w:sz w:val="24"/>
                <w:szCs w:val="24"/>
              </w:rPr>
            </w:pPr>
            <w:r w:rsidRPr="008F0310">
              <w:rPr>
                <w:b/>
                <w:sz w:val="24"/>
                <w:szCs w:val="24"/>
              </w:rPr>
              <w:t xml:space="preserve">дисциплины </w:t>
            </w:r>
          </w:p>
          <w:p w:rsidR="00D30B5A" w:rsidRPr="008F0310" w:rsidRDefault="00494E9F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 w:rsidRPr="008F0310">
              <w:rPr>
                <w:b/>
                <w:sz w:val="24"/>
                <w:szCs w:val="24"/>
              </w:rPr>
              <w:t xml:space="preserve">  </w:t>
            </w:r>
          </w:p>
        </w:tc>
        <w:tc>
          <w:tcPr>
            <w:tcW w:w="709" w:type="dxa"/>
            <w:tcBorders>
              <w:top w:val="single" w:sz="6" w:space="0" w:color="000000"/>
              <w:bottom w:val="single" w:sz="6" w:space="0" w:color="000000"/>
            </w:tcBorders>
          </w:tcPr>
          <w:p w:rsidR="00D30B5A" w:rsidRPr="008F0310" w:rsidRDefault="00D30B5A">
            <w:pPr>
              <w:spacing w:line="259" w:lineRule="auto"/>
              <w:ind w:left="1051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753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left="1051" w:firstLine="0"/>
              <w:jc w:val="left"/>
              <w:rPr>
                <w:sz w:val="24"/>
                <w:szCs w:val="24"/>
              </w:rPr>
            </w:pPr>
            <w:r w:rsidRPr="008F0310">
              <w:rPr>
                <w:b/>
                <w:sz w:val="24"/>
                <w:szCs w:val="24"/>
              </w:rPr>
              <w:t xml:space="preserve">Трудоемкость в часах </w:t>
            </w:r>
          </w:p>
        </w:tc>
        <w:tc>
          <w:tcPr>
            <w:tcW w:w="16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B5A" w:rsidRPr="008F0310" w:rsidRDefault="00494E9F">
            <w:pPr>
              <w:spacing w:after="24"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8F0310">
              <w:rPr>
                <w:b/>
                <w:sz w:val="24"/>
                <w:szCs w:val="24"/>
              </w:rPr>
              <w:t xml:space="preserve">Формы </w:t>
            </w:r>
          </w:p>
          <w:p w:rsidR="00D30B5A" w:rsidRPr="008F0310" w:rsidRDefault="00494E9F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8F0310">
              <w:rPr>
                <w:b/>
                <w:sz w:val="24"/>
                <w:szCs w:val="24"/>
              </w:rPr>
              <w:t xml:space="preserve">текущего контроля </w:t>
            </w:r>
          </w:p>
          <w:p w:rsidR="00D30B5A" w:rsidRPr="008F0310" w:rsidRDefault="00494E9F">
            <w:pPr>
              <w:spacing w:line="276" w:lineRule="auto"/>
              <w:ind w:left="105" w:right="88" w:firstLine="0"/>
              <w:jc w:val="center"/>
              <w:rPr>
                <w:sz w:val="24"/>
                <w:szCs w:val="24"/>
              </w:rPr>
            </w:pPr>
            <w:proofErr w:type="spellStart"/>
            <w:r w:rsidRPr="008F0310">
              <w:rPr>
                <w:b/>
                <w:sz w:val="24"/>
                <w:szCs w:val="24"/>
              </w:rPr>
              <w:t>успеваемос-ти</w:t>
            </w:r>
            <w:proofErr w:type="spellEnd"/>
            <w:r w:rsidRPr="008F0310">
              <w:rPr>
                <w:b/>
                <w:sz w:val="24"/>
                <w:szCs w:val="24"/>
              </w:rPr>
              <w:t xml:space="preserve">  </w:t>
            </w:r>
          </w:p>
        </w:tc>
      </w:tr>
      <w:tr w:rsidR="00D30B5A" w:rsidTr="008F0310">
        <w:trPr>
          <w:trHeight w:val="327"/>
        </w:trPr>
        <w:tc>
          <w:tcPr>
            <w:tcW w:w="33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30B5A" w:rsidRDefault="00D30B5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30B5A" w:rsidRPr="008F0310" w:rsidRDefault="00D30B5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8F0310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rPr>
                <w:b/>
                <w:sz w:val="24"/>
                <w:szCs w:val="24"/>
              </w:rPr>
            </w:pPr>
            <w:r w:rsidRPr="008F0310">
              <w:rPr>
                <w:b/>
                <w:sz w:val="24"/>
                <w:szCs w:val="24"/>
              </w:rPr>
              <w:t xml:space="preserve">    Контактная работа -</w:t>
            </w:r>
          </w:p>
          <w:p w:rsidR="00D30B5A" w:rsidRPr="008F0310" w:rsidRDefault="00494E9F">
            <w:pPr>
              <w:spacing w:line="259" w:lineRule="auto"/>
              <w:rPr>
                <w:sz w:val="24"/>
                <w:szCs w:val="24"/>
              </w:rPr>
            </w:pPr>
            <w:r w:rsidRPr="008F0310"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2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30B5A" w:rsidRPr="008F0310" w:rsidRDefault="00494E9F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8F0310">
              <w:rPr>
                <w:b/>
                <w:sz w:val="24"/>
                <w:szCs w:val="24"/>
              </w:rPr>
              <w:t>Самос</w:t>
            </w:r>
            <w:proofErr w:type="spellEnd"/>
            <w:r w:rsidRPr="008F0310">
              <w:rPr>
                <w:b/>
                <w:sz w:val="24"/>
                <w:szCs w:val="24"/>
              </w:rPr>
              <w:t xml:space="preserve">- </w:t>
            </w:r>
            <w:proofErr w:type="spellStart"/>
            <w:r w:rsidRPr="008F0310">
              <w:rPr>
                <w:b/>
                <w:sz w:val="24"/>
                <w:szCs w:val="24"/>
              </w:rPr>
              <w:t>тоятель-ная</w:t>
            </w:r>
            <w:proofErr w:type="spellEnd"/>
            <w:r w:rsidRPr="008F0310">
              <w:rPr>
                <w:b/>
                <w:sz w:val="24"/>
                <w:szCs w:val="24"/>
              </w:rPr>
              <w:t xml:space="preserve"> </w:t>
            </w:r>
          </w:p>
          <w:p w:rsidR="00D30B5A" w:rsidRPr="008F0310" w:rsidRDefault="00494E9F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 w:rsidRPr="008F0310">
              <w:rPr>
                <w:b/>
                <w:sz w:val="24"/>
                <w:szCs w:val="24"/>
              </w:rPr>
              <w:t xml:space="preserve">работа </w:t>
            </w:r>
          </w:p>
        </w:tc>
        <w:tc>
          <w:tcPr>
            <w:tcW w:w="164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30B5A" w:rsidRPr="008F0310" w:rsidRDefault="00D30B5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30B5A" w:rsidTr="008F0310">
        <w:trPr>
          <w:trHeight w:val="991"/>
        </w:trPr>
        <w:tc>
          <w:tcPr>
            <w:tcW w:w="33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B5A" w:rsidRDefault="00D30B5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B5A" w:rsidRPr="008F0310" w:rsidRDefault="00D30B5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30B5A" w:rsidRPr="008F0310" w:rsidRDefault="00D30B5A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30B5A" w:rsidRPr="008F0310" w:rsidRDefault="00494E9F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 xml:space="preserve">Общая, в </w:t>
            </w:r>
            <w:proofErr w:type="spellStart"/>
            <w:r w:rsidRPr="008F0310">
              <w:rPr>
                <w:sz w:val="24"/>
                <w:szCs w:val="24"/>
              </w:rPr>
              <w:t>т.ч</w:t>
            </w:r>
            <w:proofErr w:type="spellEnd"/>
            <w:r w:rsidRPr="008F0310">
              <w:rPr>
                <w:sz w:val="24"/>
                <w:szCs w:val="24"/>
              </w:rPr>
              <w:t xml:space="preserve">.: 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30B5A" w:rsidRPr="008F0310" w:rsidRDefault="00494E9F">
            <w:pPr>
              <w:spacing w:line="259" w:lineRule="auto"/>
              <w:ind w:left="36" w:firstLine="0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Лекции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30B5A" w:rsidRPr="008F0310" w:rsidRDefault="00494E9F">
            <w:pPr>
              <w:spacing w:line="235" w:lineRule="auto"/>
              <w:ind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 xml:space="preserve">Семинары, </w:t>
            </w:r>
          </w:p>
          <w:p w:rsidR="00D30B5A" w:rsidRPr="008F0310" w:rsidRDefault="00494E9F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8F0310">
              <w:rPr>
                <w:sz w:val="24"/>
                <w:szCs w:val="24"/>
              </w:rPr>
              <w:t>практиче</w:t>
            </w:r>
            <w:proofErr w:type="spellEnd"/>
            <w:r w:rsidRPr="008F0310">
              <w:rPr>
                <w:sz w:val="24"/>
                <w:szCs w:val="24"/>
              </w:rPr>
              <w:t xml:space="preserve"> </w:t>
            </w:r>
            <w:proofErr w:type="spellStart"/>
            <w:r w:rsidRPr="008F0310">
              <w:rPr>
                <w:sz w:val="24"/>
                <w:szCs w:val="24"/>
              </w:rPr>
              <w:t>ские</w:t>
            </w:r>
            <w:proofErr w:type="spellEnd"/>
            <w:r w:rsidRPr="008F0310">
              <w:rPr>
                <w:sz w:val="24"/>
                <w:szCs w:val="24"/>
              </w:rPr>
              <w:t xml:space="preserve"> занятия </w:t>
            </w:r>
          </w:p>
        </w:tc>
        <w:tc>
          <w:tcPr>
            <w:tcW w:w="1204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30B5A" w:rsidRPr="008F0310" w:rsidRDefault="00D30B5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4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B5A" w:rsidRPr="008F0310" w:rsidRDefault="00D30B5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30B5A" w:rsidTr="008F0310">
        <w:trPr>
          <w:trHeight w:val="1368"/>
        </w:trPr>
        <w:tc>
          <w:tcPr>
            <w:tcW w:w="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Default="00494E9F">
            <w:pPr>
              <w:spacing w:line="259" w:lineRule="auto"/>
              <w:ind w:right="4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30B5A" w:rsidRPr="008F0310" w:rsidRDefault="00494E9F" w:rsidP="008F0310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 xml:space="preserve">Введение в </w:t>
            </w:r>
            <w:r w:rsidR="008F0310">
              <w:rPr>
                <w:sz w:val="24"/>
                <w:szCs w:val="24"/>
                <w:lang w:val="en-US"/>
              </w:rPr>
              <w:t>n</w:t>
            </w:r>
            <w:proofErr w:type="spellStart"/>
            <w:r w:rsidRPr="008F0310">
              <w:rPr>
                <w:sz w:val="24"/>
                <w:szCs w:val="24"/>
              </w:rPr>
              <w:t>oSQL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8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4</w:t>
            </w:r>
          </w:p>
        </w:tc>
        <w:tc>
          <w:tcPr>
            <w:tcW w:w="164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 xml:space="preserve">Обсуждение, опрос </w:t>
            </w:r>
          </w:p>
        </w:tc>
      </w:tr>
      <w:tr w:rsidR="00D30B5A" w:rsidTr="008F0310">
        <w:trPr>
          <w:trHeight w:val="1119"/>
        </w:trPr>
        <w:tc>
          <w:tcPr>
            <w:tcW w:w="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Default="00494E9F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Агрегированные модели данных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8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0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4</w:t>
            </w:r>
          </w:p>
        </w:tc>
        <w:tc>
          <w:tcPr>
            <w:tcW w:w="164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D30B5A" w:rsidTr="008F0310">
        <w:trPr>
          <w:trHeight w:val="1118"/>
        </w:trPr>
        <w:tc>
          <w:tcPr>
            <w:tcW w:w="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Default="00494E9F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Модели данных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8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0" w:firstLine="0"/>
              <w:jc w:val="center"/>
              <w:rPr>
                <w:sz w:val="24"/>
                <w:szCs w:val="24"/>
                <w:lang w:val="en-US"/>
              </w:rPr>
            </w:pPr>
            <w:r w:rsidRPr="008F0310">
              <w:rPr>
                <w:sz w:val="24"/>
                <w:szCs w:val="24"/>
              </w:rPr>
              <w:t>2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4</w:t>
            </w:r>
          </w:p>
        </w:tc>
        <w:tc>
          <w:tcPr>
            <w:tcW w:w="164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D30B5A" w:rsidTr="008F0310">
        <w:trPr>
          <w:trHeight w:val="1118"/>
        </w:trPr>
        <w:tc>
          <w:tcPr>
            <w:tcW w:w="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Default="00494E9F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Модели распределения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8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0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4</w:t>
            </w:r>
          </w:p>
        </w:tc>
        <w:tc>
          <w:tcPr>
            <w:tcW w:w="164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D30B5A" w:rsidTr="008F0310">
        <w:trPr>
          <w:trHeight w:val="1118"/>
        </w:trPr>
        <w:tc>
          <w:tcPr>
            <w:tcW w:w="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Default="00494E9F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Согласованность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8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0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4</w:t>
            </w:r>
          </w:p>
        </w:tc>
        <w:tc>
          <w:tcPr>
            <w:tcW w:w="164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Опрос, выполнение индивидуальных заданий</w:t>
            </w:r>
          </w:p>
        </w:tc>
      </w:tr>
      <w:tr w:rsidR="00D30B5A" w:rsidTr="008F0310">
        <w:trPr>
          <w:trHeight w:val="548"/>
        </w:trPr>
        <w:tc>
          <w:tcPr>
            <w:tcW w:w="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Default="00494E9F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 </w:t>
            </w: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Штампы версий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8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0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4</w:t>
            </w:r>
          </w:p>
        </w:tc>
        <w:tc>
          <w:tcPr>
            <w:tcW w:w="164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lastRenderedPageBreak/>
              <w:t>контрольная работа</w:t>
            </w:r>
          </w:p>
        </w:tc>
      </w:tr>
      <w:tr w:rsidR="00D30B5A" w:rsidTr="008F0310">
        <w:trPr>
          <w:trHeight w:val="1118"/>
        </w:trPr>
        <w:tc>
          <w:tcPr>
            <w:tcW w:w="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Default="00494E9F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 </w:t>
            </w: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Отображение-свертка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8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0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4</w:t>
            </w:r>
          </w:p>
        </w:tc>
        <w:tc>
          <w:tcPr>
            <w:tcW w:w="164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Опрос, выполнение индивидуальных заданий.</w:t>
            </w:r>
          </w:p>
        </w:tc>
      </w:tr>
      <w:tr w:rsidR="00D30B5A" w:rsidTr="008F0310">
        <w:trPr>
          <w:trHeight w:val="1118"/>
        </w:trPr>
        <w:tc>
          <w:tcPr>
            <w:tcW w:w="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Default="00494E9F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 xml:space="preserve">Введение в </w:t>
            </w:r>
            <w:proofErr w:type="spellStart"/>
            <w:r w:rsidRPr="008F0310">
              <w:rPr>
                <w:sz w:val="24"/>
                <w:szCs w:val="24"/>
              </w:rPr>
              <w:t>MongoDB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52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0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30</w:t>
            </w:r>
          </w:p>
        </w:tc>
        <w:tc>
          <w:tcPr>
            <w:tcW w:w="164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Опрос, выполнение индивидуальных заданий, контрольная работа</w:t>
            </w:r>
          </w:p>
        </w:tc>
      </w:tr>
      <w:tr w:rsidR="00D30B5A" w:rsidTr="008F0310">
        <w:trPr>
          <w:trHeight w:val="571"/>
        </w:trPr>
        <w:tc>
          <w:tcPr>
            <w:tcW w:w="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Default="00D30B5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Pr="008F0310" w:rsidRDefault="00494E9F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 xml:space="preserve">В целом по </w:t>
            </w:r>
          </w:p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дисциплине</w:t>
            </w:r>
          </w:p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fldChar w:fldCharType="begin"/>
            </w:r>
            <w:r w:rsidRPr="008F0310">
              <w:rPr>
                <w:sz w:val="24"/>
                <w:szCs w:val="24"/>
              </w:rPr>
              <w:instrText xml:space="preserve"> =SUM(ABOVE)</w:instrText>
            </w:r>
            <w:r w:rsidRPr="008F0310">
              <w:rPr>
                <w:sz w:val="24"/>
                <w:szCs w:val="24"/>
              </w:rPr>
              <w:fldChar w:fldCharType="separate"/>
            </w:r>
            <w:r w:rsidRPr="008F0310">
              <w:rPr>
                <w:sz w:val="24"/>
                <w:szCs w:val="24"/>
              </w:rPr>
              <w:t>108</w:t>
            </w:r>
            <w:r w:rsidRPr="008F0310">
              <w:rPr>
                <w:sz w:val="24"/>
                <w:szCs w:val="24"/>
              </w:rPr>
              <w:fldChar w:fldCharType="end"/>
            </w:r>
          </w:p>
        </w:tc>
        <w:tc>
          <w:tcPr>
            <w:tcW w:w="111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30B5A" w:rsidRPr="008F0310" w:rsidRDefault="008F0310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  <w:lang w:val="en-US"/>
              </w:rPr>
              <w:t>5</w:t>
            </w:r>
            <w:r w:rsidR="00494E9F" w:rsidRPr="008F0310">
              <w:rPr>
                <w:sz w:val="24"/>
                <w:szCs w:val="24"/>
              </w:rPr>
              <w:fldChar w:fldCharType="begin"/>
            </w:r>
            <w:r w:rsidR="00494E9F" w:rsidRPr="008F0310">
              <w:rPr>
                <w:sz w:val="24"/>
                <w:szCs w:val="24"/>
              </w:rPr>
              <w:instrText xml:space="preserve"> =SUM(&lt;?:?&gt;)</w:instrText>
            </w:r>
            <w:r w:rsidR="00494E9F" w:rsidRPr="008F0310">
              <w:rPr>
                <w:sz w:val="24"/>
                <w:szCs w:val="24"/>
              </w:rPr>
              <w:fldChar w:fldCharType="separate"/>
            </w:r>
            <w:r w:rsidR="00494E9F" w:rsidRPr="008F0310">
              <w:rPr>
                <w:sz w:val="24"/>
                <w:szCs w:val="24"/>
              </w:rPr>
              <w:t>0</w:t>
            </w:r>
            <w:r w:rsidR="00494E9F" w:rsidRPr="008F0310">
              <w:rPr>
                <w:sz w:val="24"/>
                <w:szCs w:val="24"/>
              </w:rPr>
              <w:fldChar w:fldCharType="end"/>
            </w:r>
          </w:p>
        </w:tc>
        <w:tc>
          <w:tcPr>
            <w:tcW w:w="10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30B5A" w:rsidRPr="008F0310" w:rsidRDefault="008F0310">
            <w:pPr>
              <w:spacing w:line="259" w:lineRule="auto"/>
              <w:ind w:right="35" w:firstLine="0"/>
              <w:jc w:val="center"/>
              <w:rPr>
                <w:sz w:val="24"/>
                <w:szCs w:val="24"/>
                <w:lang w:val="en-US"/>
              </w:rPr>
            </w:pPr>
            <w:r w:rsidRPr="008F0310"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30B5A" w:rsidRPr="008F0310" w:rsidRDefault="008F0310">
            <w:pPr>
              <w:spacing w:line="259" w:lineRule="auto"/>
              <w:ind w:right="30" w:firstLine="0"/>
              <w:jc w:val="center"/>
              <w:rPr>
                <w:sz w:val="24"/>
                <w:szCs w:val="24"/>
                <w:lang w:val="en-US"/>
              </w:rPr>
            </w:pPr>
            <w:r w:rsidRPr="008F0310">
              <w:rPr>
                <w:sz w:val="24"/>
                <w:szCs w:val="24"/>
                <w:lang w:val="en-US"/>
              </w:rPr>
              <w:t>34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30B5A" w:rsidRPr="008F0310" w:rsidRDefault="008F0310">
            <w:pPr>
              <w:spacing w:line="259" w:lineRule="auto"/>
              <w:ind w:right="29" w:firstLine="0"/>
              <w:jc w:val="center"/>
              <w:rPr>
                <w:sz w:val="24"/>
                <w:szCs w:val="24"/>
                <w:lang w:val="en-US"/>
              </w:rPr>
            </w:pPr>
            <w:r w:rsidRPr="008F0310">
              <w:rPr>
                <w:sz w:val="24"/>
                <w:szCs w:val="24"/>
                <w:lang w:val="en-US"/>
              </w:rPr>
              <w:t>58</w:t>
            </w:r>
          </w:p>
        </w:tc>
        <w:tc>
          <w:tcPr>
            <w:tcW w:w="164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 xml:space="preserve">Согласно учебному плану: контрольная работа </w:t>
            </w:r>
          </w:p>
        </w:tc>
      </w:tr>
      <w:tr w:rsidR="00D30B5A" w:rsidTr="008F0310">
        <w:trPr>
          <w:trHeight w:val="203"/>
        </w:trPr>
        <w:tc>
          <w:tcPr>
            <w:tcW w:w="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Default="00D30B5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Pr="008F0310" w:rsidRDefault="00494E9F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Итого в 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30B5A" w:rsidRPr="008F0310" w:rsidRDefault="00D30B5A">
            <w:pPr>
              <w:spacing w:line="259" w:lineRule="auto"/>
              <w:ind w:right="3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46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32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0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68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54</w:t>
            </w:r>
          </w:p>
        </w:tc>
        <w:tc>
          <w:tcPr>
            <w:tcW w:w="164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Pr="008F0310" w:rsidRDefault="00D30B5A">
            <w:pPr>
              <w:spacing w:line="259" w:lineRule="auto"/>
              <w:ind w:firstLine="0"/>
              <w:jc w:val="left"/>
              <w:rPr>
                <w:strike/>
                <w:sz w:val="24"/>
                <w:szCs w:val="24"/>
              </w:rPr>
            </w:pPr>
          </w:p>
        </w:tc>
      </w:tr>
    </w:tbl>
    <w:p w:rsidR="00D30B5A" w:rsidRDefault="00D30B5A">
      <w:pPr>
        <w:pStyle w:val="a9"/>
        <w:jc w:val="both"/>
        <w:rPr>
          <w:szCs w:val="28"/>
        </w:rPr>
      </w:pPr>
    </w:p>
    <w:p w:rsidR="00D30B5A" w:rsidRDefault="00494E9F">
      <w:pPr>
        <w:pStyle w:val="1"/>
      </w:pPr>
      <w:bookmarkStart w:id="7" w:name="_Toc111375311"/>
      <w:r>
        <w:t>5.3. Содержание семинаров, практических занятий</w:t>
      </w:r>
      <w:bookmarkEnd w:id="7"/>
    </w:p>
    <w:tbl>
      <w:tblPr>
        <w:tblStyle w:val="TableGrid"/>
        <w:tblW w:w="10326" w:type="dxa"/>
        <w:tblInd w:w="-103" w:type="dxa"/>
        <w:tblLayout w:type="fixed"/>
        <w:tblCellMar>
          <w:top w:w="65" w:type="dxa"/>
          <w:left w:w="178" w:type="dxa"/>
          <w:right w:w="115" w:type="dxa"/>
        </w:tblCellMar>
        <w:tblLook w:val="04A0" w:firstRow="1" w:lastRow="0" w:firstColumn="1" w:lastColumn="0" w:noHBand="0" w:noVBand="1"/>
      </w:tblPr>
      <w:tblGrid>
        <w:gridCol w:w="2545"/>
        <w:gridCol w:w="5731"/>
        <w:gridCol w:w="2050"/>
      </w:tblGrid>
      <w:tr w:rsidR="00D30B5A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тем (разделов) дисциплины 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3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  <w:p w:rsidR="00D30B5A" w:rsidRDefault="00494E9F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(указывается раздел и порядковый номер источника)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проведения занятий </w:t>
            </w:r>
          </w:p>
        </w:tc>
      </w:tr>
      <w:tr w:rsidR="00D30B5A">
        <w:trPr>
          <w:trHeight w:val="334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 w:rsidP="008F0310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Введение в </w:t>
            </w:r>
            <w:r w:rsidR="008F0310">
              <w:rPr>
                <w:sz w:val="24"/>
                <w:szCs w:val="24"/>
                <w:lang w:val="en-US"/>
              </w:rPr>
              <w:t>n</w:t>
            </w:r>
            <w:proofErr w:type="spellStart"/>
            <w:r>
              <w:rPr>
                <w:sz w:val="24"/>
                <w:szCs w:val="24"/>
              </w:rPr>
              <w:t>oSQL</w:t>
            </w:r>
            <w:proofErr w:type="spellEnd"/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after="5" w:line="264" w:lineRule="auto"/>
              <w:ind w:right="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Введение в многомерный анализ данных. Знакомство с </w:t>
            </w:r>
            <w:r w:rsidR="008F0310">
              <w:rPr>
                <w:sz w:val="24"/>
                <w:szCs w:val="24"/>
                <w:lang w:val="en-US"/>
              </w:rPr>
              <w:t>n</w:t>
            </w:r>
            <w:proofErr w:type="spellStart"/>
            <w:r>
              <w:rPr>
                <w:sz w:val="24"/>
                <w:szCs w:val="24"/>
              </w:rPr>
              <w:t>oSQL</w:t>
            </w:r>
            <w:proofErr w:type="spellEnd"/>
            <w:r>
              <w:rPr>
                <w:sz w:val="24"/>
                <w:szCs w:val="24"/>
              </w:rPr>
              <w:t xml:space="preserve">. Преимущества </w:t>
            </w:r>
            <w:r w:rsidR="008F0310">
              <w:rPr>
                <w:sz w:val="24"/>
                <w:szCs w:val="24"/>
                <w:lang w:val="en-US"/>
              </w:rPr>
              <w:t>n</w:t>
            </w:r>
            <w:proofErr w:type="spellStart"/>
            <w:r>
              <w:rPr>
                <w:sz w:val="24"/>
                <w:szCs w:val="24"/>
              </w:rPr>
              <w:t>oSQL</w:t>
            </w:r>
            <w:proofErr w:type="spellEnd"/>
            <w:r>
              <w:rPr>
                <w:sz w:val="24"/>
                <w:szCs w:val="24"/>
              </w:rPr>
              <w:t xml:space="preserve">. Особенности баз данных в реляционном виде и в </w:t>
            </w:r>
            <w:r>
              <w:rPr>
                <w:sz w:val="24"/>
                <w:szCs w:val="24"/>
                <w:lang w:val="en-US"/>
              </w:rPr>
              <w:t>NoSQL</w:t>
            </w:r>
          </w:p>
          <w:p w:rsidR="00D30B5A" w:rsidRDefault="00494E9F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</w:p>
          <w:p w:rsidR="00D30B5A" w:rsidRDefault="00494E9F">
            <w:pPr>
              <w:ind w:firstLine="0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</w:rPr>
              <w:t xml:space="preserve">Основная литература – </w:t>
            </w:r>
            <w:proofErr w:type="gramStart"/>
            <w:r>
              <w:rPr>
                <w:i/>
                <w:sz w:val="24"/>
                <w:szCs w:val="24"/>
              </w:rPr>
              <w:t>8.[</w:t>
            </w:r>
            <w:proofErr w:type="gramEnd"/>
            <w:r>
              <w:rPr>
                <w:i/>
                <w:sz w:val="24"/>
                <w:szCs w:val="24"/>
              </w:rPr>
              <w:t>1],[5]</w:t>
            </w:r>
          </w:p>
          <w:p w:rsidR="00D30B5A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Дополнительная литература - 9.[1]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Интерактивная форма, коллективное обсуждение результатов анализа</w:t>
            </w:r>
          </w:p>
        </w:tc>
      </w:tr>
      <w:tr w:rsidR="00D30B5A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Агрегированные модели данных 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Пример отношений и </w:t>
            </w:r>
            <w:proofErr w:type="spellStart"/>
            <w:r>
              <w:rPr>
                <w:bCs/>
                <w:sz w:val="24"/>
                <w:szCs w:val="24"/>
              </w:rPr>
              <w:t>aгрегатов</w:t>
            </w:r>
            <w:proofErr w:type="spellEnd"/>
            <w:r>
              <w:rPr>
                <w:bCs/>
                <w:sz w:val="24"/>
                <w:szCs w:val="24"/>
              </w:rPr>
              <w:t>. Последствия ориентации на агрегаты. Согласованность данных. Транзакции. Доступность. Функциональные возможности запросов. Масштабирование</w:t>
            </w:r>
          </w:p>
          <w:p w:rsidR="00D30B5A" w:rsidRDefault="00494E9F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</w:p>
          <w:p w:rsidR="00D30B5A" w:rsidRDefault="00494E9F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Основная литература – </w:t>
            </w:r>
            <w:proofErr w:type="gramStart"/>
            <w:r>
              <w:rPr>
                <w:i/>
                <w:sz w:val="24"/>
                <w:szCs w:val="24"/>
              </w:rPr>
              <w:t>8.[</w:t>
            </w:r>
            <w:proofErr w:type="gramEnd"/>
            <w:r>
              <w:rPr>
                <w:i/>
                <w:sz w:val="24"/>
                <w:szCs w:val="24"/>
              </w:rPr>
              <w:t>1],[2],[4]</w:t>
            </w:r>
          </w:p>
          <w:p w:rsidR="00D30B5A" w:rsidRDefault="00494E9F">
            <w:pPr>
              <w:spacing w:line="235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Дополнительная литература - 9.[1], [11]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D30B5A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Модели данных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35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Согласованность данных. Транзакции. Доступность. Функциональные возможности запросов. Масштабирование. Примеры использования </w:t>
            </w:r>
            <w:proofErr w:type="spellStart"/>
            <w:r>
              <w:rPr>
                <w:bCs/>
                <w:sz w:val="24"/>
                <w:szCs w:val="24"/>
              </w:rPr>
              <w:t>графовых</w:t>
            </w:r>
            <w:proofErr w:type="spellEnd"/>
            <w:r>
              <w:rPr>
                <w:bCs/>
                <w:sz w:val="24"/>
                <w:szCs w:val="24"/>
              </w:rPr>
              <w:t xml:space="preserve"> баз данных.</w:t>
            </w:r>
          </w:p>
          <w:p w:rsidR="00D30B5A" w:rsidRDefault="00494E9F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</w:p>
          <w:p w:rsidR="00D30B5A" w:rsidRDefault="00494E9F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Основна</w:t>
            </w:r>
            <w:r w:rsidR="00FA7E76">
              <w:rPr>
                <w:i/>
                <w:sz w:val="24"/>
                <w:szCs w:val="24"/>
              </w:rPr>
              <w:t xml:space="preserve">я литература – </w:t>
            </w:r>
            <w:proofErr w:type="gramStart"/>
            <w:r w:rsidR="00FA7E76">
              <w:rPr>
                <w:i/>
                <w:sz w:val="24"/>
                <w:szCs w:val="24"/>
              </w:rPr>
              <w:t>8.[</w:t>
            </w:r>
            <w:proofErr w:type="gramEnd"/>
            <w:r w:rsidR="00FA7E76">
              <w:rPr>
                <w:i/>
                <w:sz w:val="24"/>
                <w:szCs w:val="24"/>
              </w:rPr>
              <w:t>1],[2],[5]</w:t>
            </w:r>
          </w:p>
          <w:p w:rsidR="00D30B5A" w:rsidRDefault="00494E9F">
            <w:pPr>
              <w:spacing w:line="235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Дополнительная литература - 9.[1], [11]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D30B5A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Модели распределения 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Репликация. Фрагментация. Особенности</w:t>
            </w:r>
          </w:p>
          <w:p w:rsidR="00D30B5A" w:rsidRDefault="00494E9F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</w:p>
          <w:p w:rsidR="00D30B5A" w:rsidRDefault="00494E9F">
            <w:pPr>
              <w:ind w:firstLine="0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</w:rPr>
              <w:t xml:space="preserve">Основная литература – </w:t>
            </w:r>
            <w:proofErr w:type="gramStart"/>
            <w:r>
              <w:rPr>
                <w:i/>
                <w:sz w:val="24"/>
                <w:szCs w:val="24"/>
              </w:rPr>
              <w:t>8.[</w:t>
            </w:r>
            <w:proofErr w:type="gramEnd"/>
            <w:r>
              <w:rPr>
                <w:i/>
                <w:sz w:val="24"/>
                <w:szCs w:val="24"/>
              </w:rPr>
              <w:t>1],[2],[3]</w:t>
            </w:r>
            <w:r w:rsidR="00FA7E76">
              <w:rPr>
                <w:i/>
                <w:sz w:val="24"/>
                <w:szCs w:val="24"/>
                <w:lang w:val="en-US"/>
              </w:rPr>
              <w:t>,[6]</w:t>
            </w:r>
          </w:p>
          <w:p w:rsidR="00D30B5A" w:rsidRDefault="00494E9F">
            <w:pPr>
              <w:spacing w:line="276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Дополнительная литература - 9.[1], [11]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D30B5A">
        <w:trPr>
          <w:trHeight w:val="604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Согласованность 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Теорема САР. Конфликты "запись-запись". </w:t>
            </w:r>
          </w:p>
          <w:p w:rsidR="00D30B5A" w:rsidRDefault="00494E9F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</w:p>
          <w:p w:rsidR="00D30B5A" w:rsidRDefault="00494E9F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Основная литература – </w:t>
            </w:r>
            <w:proofErr w:type="gramStart"/>
            <w:r>
              <w:rPr>
                <w:i/>
                <w:sz w:val="24"/>
                <w:szCs w:val="24"/>
              </w:rPr>
              <w:t>8.[</w:t>
            </w:r>
            <w:proofErr w:type="gramEnd"/>
            <w:r>
              <w:rPr>
                <w:i/>
                <w:sz w:val="24"/>
                <w:szCs w:val="24"/>
              </w:rPr>
              <w:t>1],[2],[3]</w:t>
            </w:r>
          </w:p>
          <w:p w:rsidR="00D30B5A" w:rsidRDefault="00494E9F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Дополнительная литература - 9.[1], [11]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D30B5A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Штампы версий 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штампов версий. </w:t>
            </w:r>
            <w:r>
              <w:rPr>
                <w:sz w:val="24"/>
                <w:szCs w:val="24"/>
                <w:lang w:val="en-US"/>
              </w:rPr>
              <w:t>C</w:t>
            </w:r>
            <w:proofErr w:type="spellStart"/>
            <w:r>
              <w:rPr>
                <w:sz w:val="24"/>
                <w:szCs w:val="24"/>
              </w:rPr>
              <w:t>четчики</w:t>
            </w:r>
            <w:proofErr w:type="spellEnd"/>
            <w:r>
              <w:rPr>
                <w:sz w:val="24"/>
                <w:szCs w:val="24"/>
              </w:rPr>
              <w:t xml:space="preserve">. Идентификаторы </w:t>
            </w:r>
            <w:r>
              <w:rPr>
                <w:sz w:val="24"/>
                <w:szCs w:val="24"/>
                <w:lang w:val="en-US"/>
              </w:rPr>
              <w:t>GUID</w:t>
            </w:r>
            <w:r>
              <w:rPr>
                <w:sz w:val="24"/>
                <w:szCs w:val="24"/>
              </w:rPr>
              <w:t>. Хеширование содержимого. Метки времени</w:t>
            </w:r>
          </w:p>
          <w:p w:rsidR="00D30B5A" w:rsidRDefault="00494E9F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</w:p>
          <w:p w:rsidR="00D30B5A" w:rsidRDefault="00494E9F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Основная литература – </w:t>
            </w:r>
            <w:proofErr w:type="gramStart"/>
            <w:r>
              <w:rPr>
                <w:i/>
                <w:sz w:val="24"/>
                <w:szCs w:val="24"/>
              </w:rPr>
              <w:t>8.[</w:t>
            </w:r>
            <w:proofErr w:type="gramEnd"/>
            <w:r>
              <w:rPr>
                <w:i/>
                <w:sz w:val="24"/>
                <w:szCs w:val="24"/>
              </w:rPr>
              <w:t>1]</w:t>
            </w:r>
          </w:p>
          <w:p w:rsidR="00D30B5A" w:rsidRDefault="00494E9F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Дополнительная литература - 9.[1].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D30B5A">
        <w:trPr>
          <w:trHeight w:val="604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Отображение-свертка 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after="46" w:line="235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Пример двухэтапной схемы "отображение-свертка". Постепенное отображение-свертка. </w:t>
            </w:r>
            <w:proofErr w:type="spellStart"/>
            <w:r>
              <w:rPr>
                <w:sz w:val="24"/>
                <w:szCs w:val="24"/>
              </w:rPr>
              <w:t>Мар-Rеdис</w:t>
            </w:r>
            <w:proofErr w:type="spellEnd"/>
          </w:p>
          <w:p w:rsidR="00D30B5A" w:rsidRDefault="00494E9F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</w:p>
          <w:p w:rsidR="00D30B5A" w:rsidRDefault="00494E9F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Основная литература – </w:t>
            </w:r>
            <w:proofErr w:type="gramStart"/>
            <w:r>
              <w:rPr>
                <w:i/>
                <w:sz w:val="24"/>
                <w:szCs w:val="24"/>
              </w:rPr>
              <w:t>8.[</w:t>
            </w:r>
            <w:proofErr w:type="gramEnd"/>
            <w:r>
              <w:rPr>
                <w:i/>
                <w:sz w:val="24"/>
                <w:szCs w:val="24"/>
              </w:rPr>
              <w:t>1], [2],[5]</w:t>
            </w:r>
          </w:p>
          <w:p w:rsidR="00D30B5A" w:rsidRDefault="00494E9F">
            <w:pPr>
              <w:spacing w:line="235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Дополнительная литература - 9.[1], [11]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D30B5A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Введение в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Знакомство с консолью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  <w:r>
              <w:rPr>
                <w:sz w:val="24"/>
                <w:szCs w:val="24"/>
              </w:rPr>
              <w:t xml:space="preserve"> и способами взаимодействия с БД. Форматы обмена данными в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  <w:r>
              <w:rPr>
                <w:sz w:val="24"/>
                <w:szCs w:val="24"/>
              </w:rPr>
              <w:t xml:space="preserve">. Моделирование данных. Документы и индексы в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  <w:r>
              <w:rPr>
                <w:sz w:val="24"/>
                <w:szCs w:val="24"/>
              </w:rPr>
              <w:t xml:space="preserve">. Запросы и запросы с условием в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  <w:r>
              <w:rPr>
                <w:sz w:val="24"/>
                <w:szCs w:val="24"/>
              </w:rPr>
              <w:t xml:space="preserve">. Запросы: модификаторы массивов. Позиционные модификаторы массивов. Регулярные выражения в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  <w:r>
              <w:rPr>
                <w:sz w:val="24"/>
                <w:szCs w:val="24"/>
              </w:rPr>
              <w:t xml:space="preserve">. Распределенные вычисления. </w:t>
            </w:r>
            <w:proofErr w:type="spellStart"/>
            <w:r>
              <w:rPr>
                <w:sz w:val="24"/>
                <w:szCs w:val="24"/>
              </w:rPr>
              <w:t>MapReduce</w:t>
            </w:r>
            <w:proofErr w:type="spellEnd"/>
            <w:r>
              <w:rPr>
                <w:sz w:val="24"/>
                <w:szCs w:val="24"/>
              </w:rPr>
              <w:t xml:space="preserve"> в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  <w:r>
              <w:rPr>
                <w:sz w:val="24"/>
                <w:szCs w:val="24"/>
              </w:rPr>
              <w:t xml:space="preserve">. Администрирование СУБД. </w:t>
            </w:r>
            <w:proofErr w:type="spellStart"/>
            <w:r>
              <w:rPr>
                <w:sz w:val="24"/>
                <w:szCs w:val="24"/>
              </w:rPr>
              <w:t>Шардинг</w:t>
            </w:r>
            <w:proofErr w:type="spellEnd"/>
            <w:r>
              <w:rPr>
                <w:sz w:val="24"/>
                <w:szCs w:val="24"/>
              </w:rPr>
              <w:t xml:space="preserve"> в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  <w:r>
              <w:rPr>
                <w:sz w:val="24"/>
                <w:szCs w:val="24"/>
              </w:rPr>
              <w:t xml:space="preserve">. Распределенные вычисления. </w:t>
            </w:r>
            <w:proofErr w:type="spellStart"/>
            <w:r>
              <w:rPr>
                <w:sz w:val="24"/>
                <w:szCs w:val="24"/>
              </w:rPr>
              <w:t>MapReduce</w:t>
            </w:r>
            <w:proofErr w:type="spellEnd"/>
            <w:r>
              <w:rPr>
                <w:sz w:val="24"/>
                <w:szCs w:val="24"/>
              </w:rPr>
              <w:t xml:space="preserve"> на нескольких серверах</w:t>
            </w:r>
          </w:p>
          <w:p w:rsidR="00D30B5A" w:rsidRDefault="00494E9F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</w:p>
          <w:p w:rsidR="00D30B5A" w:rsidRDefault="00494E9F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Основная литература – </w:t>
            </w:r>
            <w:proofErr w:type="gramStart"/>
            <w:r>
              <w:rPr>
                <w:i/>
                <w:sz w:val="24"/>
                <w:szCs w:val="24"/>
              </w:rPr>
              <w:t>8.[</w:t>
            </w:r>
            <w:proofErr w:type="gramEnd"/>
            <w:r>
              <w:rPr>
                <w:i/>
                <w:sz w:val="24"/>
                <w:szCs w:val="24"/>
              </w:rPr>
              <w:t>1], [2],[6]</w:t>
            </w:r>
          </w:p>
          <w:p w:rsidR="00D30B5A" w:rsidRDefault="00494E9F">
            <w:pPr>
              <w:ind w:firstLine="0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Дополнительная литература - </w:t>
            </w:r>
            <w:proofErr w:type="gramStart"/>
            <w:r>
              <w:rPr>
                <w:i/>
                <w:sz w:val="24"/>
                <w:szCs w:val="24"/>
              </w:rPr>
              <w:t>9.[</w:t>
            </w:r>
            <w:proofErr w:type="gramEnd"/>
            <w:r>
              <w:rPr>
                <w:i/>
                <w:sz w:val="24"/>
                <w:szCs w:val="24"/>
              </w:rPr>
              <w:t>1], [3], [6], [7]</w:t>
            </w:r>
          </w:p>
          <w:p w:rsidR="00D30B5A" w:rsidRDefault="00D30B5A">
            <w:pPr>
              <w:ind w:right="423"/>
              <w:rPr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pStyle w:val="Style2"/>
              <w:spacing w:after="0"/>
            </w:pPr>
            <w:r>
              <w:t>Занятия в интерактивной форме в виде дискуссий.</w:t>
            </w:r>
          </w:p>
          <w:p w:rsidR="00D30B5A" w:rsidRDefault="00D30B5A">
            <w:pPr>
              <w:spacing w:line="259" w:lineRule="auto"/>
              <w:ind w:firstLine="0"/>
              <w:rPr>
                <w:bCs/>
                <w:sz w:val="24"/>
                <w:szCs w:val="24"/>
              </w:rPr>
            </w:pPr>
          </w:p>
        </w:tc>
      </w:tr>
    </w:tbl>
    <w:p w:rsidR="00D30B5A" w:rsidRDefault="00D30B5A"/>
    <w:p w:rsidR="00D30B5A" w:rsidRDefault="00494E9F" w:rsidP="008F0310">
      <w:pPr>
        <w:pStyle w:val="1"/>
        <w:spacing w:line="360" w:lineRule="auto"/>
      </w:pPr>
      <w:bookmarkStart w:id="8" w:name="_Toc111375312"/>
      <w:r>
        <w:t>6. Перечень учебно-методического обеспечения для самостоятельной работы обучающихся по дисциплине</w:t>
      </w:r>
      <w:bookmarkEnd w:id="8"/>
    </w:p>
    <w:p w:rsidR="00D30B5A" w:rsidRDefault="00494E9F" w:rsidP="008F0310">
      <w:pPr>
        <w:pStyle w:val="1"/>
        <w:spacing w:line="360" w:lineRule="auto"/>
      </w:pPr>
      <w:bookmarkStart w:id="9" w:name="_Toc111375313"/>
      <w:r>
        <w:t>6.1. Перечень вопросов, отводимых на самостоятельное освоение дисциплины, формы внеаудиторной самостоятельной работы</w:t>
      </w:r>
      <w:bookmarkEnd w:id="9"/>
    </w:p>
    <w:tbl>
      <w:tblPr>
        <w:tblStyle w:val="TableGrid"/>
        <w:tblW w:w="10196" w:type="dxa"/>
        <w:tblInd w:w="5" w:type="dxa"/>
        <w:tblLayout w:type="fixed"/>
        <w:tblCellMar>
          <w:top w:w="36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3345"/>
        <w:gridCol w:w="3733"/>
        <w:gridCol w:w="3118"/>
      </w:tblGrid>
      <w:tr w:rsidR="00D30B5A">
        <w:trPr>
          <w:trHeight w:val="838"/>
        </w:trPr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Наименование тем</w:t>
            </w:r>
          </w:p>
          <w:p w:rsidR="00D30B5A" w:rsidRDefault="00494E9F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(разделов) дисциплины</w:t>
            </w:r>
          </w:p>
        </w:tc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after="23" w:line="264" w:lineRule="auto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Перечень вопросов, </w:t>
            </w:r>
          </w:p>
          <w:p w:rsidR="00D30B5A" w:rsidRDefault="00494E9F">
            <w:pPr>
              <w:spacing w:after="23" w:line="264" w:lineRule="auto"/>
              <w:ind w:firstLine="0"/>
              <w:jc w:val="center"/>
            </w:pPr>
            <w:r>
              <w:rPr>
                <w:b/>
                <w:sz w:val="24"/>
              </w:rPr>
              <w:t xml:space="preserve">отводимых </w:t>
            </w:r>
            <w:r>
              <w:rPr>
                <w:b/>
                <w:sz w:val="24"/>
              </w:rPr>
              <w:tab/>
              <w:t>на</w:t>
            </w:r>
          </w:p>
          <w:p w:rsidR="00D30B5A" w:rsidRDefault="00494E9F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самостоятельное освоение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D30B5A" w:rsidTr="008F0310">
        <w:trPr>
          <w:trHeight w:val="1529"/>
        </w:trPr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 w:rsidP="008F0310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Введение в </w:t>
            </w:r>
            <w:r w:rsidR="008F0310">
              <w:rPr>
                <w:sz w:val="24"/>
                <w:szCs w:val="24"/>
                <w:lang w:val="en-US"/>
              </w:rPr>
              <w:t>n</w:t>
            </w:r>
            <w:proofErr w:type="spellStart"/>
            <w:r>
              <w:rPr>
                <w:sz w:val="24"/>
                <w:szCs w:val="24"/>
              </w:rPr>
              <w:t>oSQL</w:t>
            </w:r>
            <w:proofErr w:type="spellEnd"/>
          </w:p>
        </w:tc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Pr="008F0310" w:rsidRDefault="00494E9F" w:rsidP="008F0310">
            <w:pPr>
              <w:spacing w:after="5" w:line="264" w:lineRule="auto"/>
              <w:ind w:right="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Введение в многомерный анализ данных. Знакомство с </w:t>
            </w:r>
            <w:r w:rsidR="008F0310">
              <w:rPr>
                <w:sz w:val="24"/>
                <w:szCs w:val="24"/>
                <w:lang w:val="en-US"/>
              </w:rPr>
              <w:t>n</w:t>
            </w:r>
            <w:proofErr w:type="spellStart"/>
            <w:r>
              <w:rPr>
                <w:sz w:val="24"/>
                <w:szCs w:val="24"/>
              </w:rPr>
              <w:t>oSQL</w:t>
            </w:r>
            <w:proofErr w:type="spellEnd"/>
            <w:r>
              <w:rPr>
                <w:sz w:val="24"/>
                <w:szCs w:val="24"/>
              </w:rPr>
              <w:t xml:space="preserve">. Преимущества </w:t>
            </w:r>
            <w:r w:rsidR="008F0310">
              <w:rPr>
                <w:sz w:val="24"/>
                <w:szCs w:val="24"/>
                <w:lang w:val="en-US"/>
              </w:rPr>
              <w:t>n</w:t>
            </w:r>
            <w:proofErr w:type="spellStart"/>
            <w:r>
              <w:rPr>
                <w:sz w:val="24"/>
                <w:szCs w:val="24"/>
              </w:rPr>
              <w:t>oSQL</w:t>
            </w:r>
            <w:proofErr w:type="spellEnd"/>
            <w:r>
              <w:rPr>
                <w:sz w:val="24"/>
                <w:szCs w:val="24"/>
              </w:rPr>
              <w:t xml:space="preserve">. Особенности баз данных в реляционном виде и в </w:t>
            </w:r>
            <w:proofErr w:type="spellStart"/>
            <w:r w:rsidR="008F0310">
              <w:rPr>
                <w:sz w:val="24"/>
                <w:szCs w:val="24"/>
                <w:lang w:val="en-US"/>
              </w:rPr>
              <w:t>n</w:t>
            </w:r>
            <w:r>
              <w:rPr>
                <w:sz w:val="24"/>
                <w:szCs w:val="24"/>
                <w:lang w:val="en-US"/>
              </w:rPr>
              <w:t>oSQL</w:t>
            </w:r>
            <w:proofErr w:type="spellEnd"/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right="61" w:firstLine="0"/>
            </w:pPr>
            <w:r>
              <w:rPr>
                <w:sz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D30B5A">
        <w:trPr>
          <w:trHeight w:val="2494"/>
        </w:trPr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Агрегированные модели данных </w:t>
            </w:r>
          </w:p>
        </w:tc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Пример отношений и </w:t>
            </w:r>
            <w:proofErr w:type="spellStart"/>
            <w:r>
              <w:rPr>
                <w:bCs/>
                <w:sz w:val="24"/>
                <w:szCs w:val="24"/>
              </w:rPr>
              <w:t>aгрегатов</w:t>
            </w:r>
            <w:proofErr w:type="spellEnd"/>
            <w:r>
              <w:rPr>
                <w:bCs/>
                <w:sz w:val="24"/>
                <w:szCs w:val="24"/>
              </w:rPr>
              <w:t>. Последствия ориентации на агрегаты. Согласованность данных. Транзакции. Доступность. Функциональные возможности запросов. Масштабирование</w:t>
            </w:r>
          </w:p>
          <w:p w:rsidR="00D30B5A" w:rsidRDefault="00D30B5A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</w:pPr>
            <w:r>
              <w:rPr>
                <w:sz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D30B5A" w:rsidTr="008F0310">
        <w:trPr>
          <w:trHeight w:val="1668"/>
        </w:trPr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Модели данных</w:t>
            </w:r>
          </w:p>
        </w:tc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Pr="008F0310" w:rsidRDefault="00494E9F" w:rsidP="008F0310">
            <w:pPr>
              <w:spacing w:line="235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Согласованность данных. Транзакции. Доступность. Функциональные возможности запросов. Масштабирование. Примеры использования </w:t>
            </w:r>
            <w:proofErr w:type="spellStart"/>
            <w:r>
              <w:rPr>
                <w:bCs/>
                <w:sz w:val="24"/>
                <w:szCs w:val="24"/>
              </w:rPr>
              <w:t>графовых</w:t>
            </w:r>
            <w:proofErr w:type="spellEnd"/>
            <w:r>
              <w:rPr>
                <w:bCs/>
                <w:sz w:val="24"/>
                <w:szCs w:val="24"/>
              </w:rPr>
              <w:t xml:space="preserve"> баз данных.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right="61" w:firstLine="0"/>
            </w:pPr>
            <w:r>
              <w:rPr>
                <w:sz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D30B5A" w:rsidTr="008F0310">
        <w:trPr>
          <w:trHeight w:val="966"/>
        </w:trPr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Модели распределения </w:t>
            </w:r>
          </w:p>
        </w:tc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Репликация. Фрагментация. Особенности</w:t>
            </w:r>
          </w:p>
          <w:p w:rsidR="00D30B5A" w:rsidRDefault="00D30B5A">
            <w:pPr>
              <w:spacing w:line="259" w:lineRule="auto"/>
              <w:ind w:right="58" w:firstLine="0"/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right="61" w:firstLine="0"/>
            </w:pPr>
            <w:r>
              <w:rPr>
                <w:sz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D30B5A">
        <w:trPr>
          <w:trHeight w:val="521"/>
        </w:trPr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Согласованность </w:t>
            </w:r>
          </w:p>
        </w:tc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Теорема САР. Конфликты "запись-запись". </w:t>
            </w:r>
          </w:p>
          <w:p w:rsidR="00D30B5A" w:rsidRDefault="00D30B5A">
            <w:pPr>
              <w:spacing w:line="259" w:lineRule="auto"/>
              <w:ind w:right="425" w:firstLine="0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right="61" w:firstLine="0"/>
              <w:rPr>
                <w:sz w:val="24"/>
              </w:rPr>
            </w:pPr>
            <w:r>
              <w:rPr>
                <w:sz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D30B5A" w:rsidTr="008F0310">
        <w:trPr>
          <w:trHeight w:val="1068"/>
        </w:trPr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Штампы версий </w:t>
            </w:r>
          </w:p>
        </w:tc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ind w:firstLine="0"/>
            </w:pPr>
            <w:r>
              <w:rPr>
                <w:sz w:val="24"/>
                <w:szCs w:val="24"/>
              </w:rPr>
              <w:t xml:space="preserve">Реализация штампов версий. </w:t>
            </w:r>
            <w:r>
              <w:rPr>
                <w:sz w:val="24"/>
                <w:szCs w:val="24"/>
                <w:lang w:val="en-US"/>
              </w:rPr>
              <w:t>C</w:t>
            </w:r>
            <w:proofErr w:type="spellStart"/>
            <w:r>
              <w:rPr>
                <w:sz w:val="24"/>
                <w:szCs w:val="24"/>
              </w:rPr>
              <w:t>четчики</w:t>
            </w:r>
            <w:proofErr w:type="spellEnd"/>
            <w:r>
              <w:rPr>
                <w:sz w:val="24"/>
                <w:szCs w:val="24"/>
              </w:rPr>
              <w:t xml:space="preserve">. Идентификаторы </w:t>
            </w:r>
            <w:r>
              <w:rPr>
                <w:sz w:val="24"/>
                <w:szCs w:val="24"/>
                <w:lang w:val="en-US"/>
              </w:rPr>
              <w:t>GUID</w:t>
            </w:r>
            <w:r>
              <w:rPr>
                <w:sz w:val="24"/>
                <w:szCs w:val="24"/>
              </w:rPr>
              <w:t>. Хеширование содержимого. Метки времени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right="61" w:firstLine="0"/>
            </w:pPr>
            <w:r>
              <w:rPr>
                <w:sz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D30B5A">
        <w:trPr>
          <w:trHeight w:val="520"/>
        </w:trPr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Отображение-свертка </w:t>
            </w:r>
          </w:p>
        </w:tc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 w:rsidP="008F0310">
            <w:pPr>
              <w:spacing w:after="46" w:line="235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Пример двухэтапной схемы "отображение-свертка". Постепенное отображение-свертка. </w:t>
            </w:r>
            <w:proofErr w:type="spellStart"/>
            <w:r>
              <w:rPr>
                <w:sz w:val="24"/>
                <w:szCs w:val="24"/>
              </w:rPr>
              <w:t>Мар-Rеdис</w:t>
            </w:r>
            <w:proofErr w:type="spellEnd"/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</w:pPr>
            <w:r>
              <w:rPr>
                <w:sz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D30B5A">
        <w:trPr>
          <w:trHeight w:val="1114"/>
        </w:trPr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Введение в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</w:p>
        </w:tc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Знакомство с консолью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  <w:r>
              <w:rPr>
                <w:sz w:val="24"/>
                <w:szCs w:val="24"/>
              </w:rPr>
              <w:t xml:space="preserve"> и способами взаимодействия с БД. Форматы обмена данными в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  <w:r>
              <w:rPr>
                <w:sz w:val="24"/>
                <w:szCs w:val="24"/>
              </w:rPr>
              <w:t xml:space="preserve">. Моделирование данных. Документы и индексы в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  <w:r>
              <w:rPr>
                <w:sz w:val="24"/>
                <w:szCs w:val="24"/>
              </w:rPr>
              <w:t xml:space="preserve">. Запросы и запросы с условием в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  <w:r>
              <w:rPr>
                <w:sz w:val="24"/>
                <w:szCs w:val="24"/>
              </w:rPr>
              <w:t xml:space="preserve">. Запросы: модификаторы массивов. Позиционные модификаторы массивов. Регулярные выражения в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  <w:r>
              <w:rPr>
                <w:sz w:val="24"/>
                <w:szCs w:val="24"/>
              </w:rPr>
              <w:t xml:space="preserve">. Распределенные вычисления. </w:t>
            </w:r>
            <w:proofErr w:type="spellStart"/>
            <w:r>
              <w:rPr>
                <w:sz w:val="24"/>
                <w:szCs w:val="24"/>
              </w:rPr>
              <w:t>MapReduce</w:t>
            </w:r>
            <w:proofErr w:type="spellEnd"/>
            <w:r>
              <w:rPr>
                <w:sz w:val="24"/>
                <w:szCs w:val="24"/>
              </w:rPr>
              <w:t xml:space="preserve"> в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  <w:r>
              <w:rPr>
                <w:sz w:val="24"/>
                <w:szCs w:val="24"/>
              </w:rPr>
              <w:t xml:space="preserve">. Администрирование СУБД. </w:t>
            </w:r>
            <w:proofErr w:type="spellStart"/>
            <w:r>
              <w:rPr>
                <w:sz w:val="24"/>
                <w:szCs w:val="24"/>
              </w:rPr>
              <w:t>Шардинг</w:t>
            </w:r>
            <w:proofErr w:type="spellEnd"/>
            <w:r>
              <w:rPr>
                <w:sz w:val="24"/>
                <w:szCs w:val="24"/>
              </w:rPr>
              <w:t xml:space="preserve"> в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  <w:r>
              <w:rPr>
                <w:sz w:val="24"/>
                <w:szCs w:val="24"/>
              </w:rPr>
              <w:t xml:space="preserve">. Распределенные вычисления. </w:t>
            </w:r>
            <w:proofErr w:type="spellStart"/>
            <w:r>
              <w:rPr>
                <w:sz w:val="24"/>
                <w:szCs w:val="24"/>
              </w:rPr>
              <w:t>MapReduce</w:t>
            </w:r>
            <w:proofErr w:type="spellEnd"/>
            <w:r>
              <w:rPr>
                <w:sz w:val="24"/>
                <w:szCs w:val="24"/>
              </w:rPr>
              <w:t xml:space="preserve"> на нескольких серверах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и защита домашней контрольной работы</w:t>
            </w:r>
          </w:p>
        </w:tc>
      </w:tr>
    </w:tbl>
    <w:p w:rsidR="00D30B5A" w:rsidRDefault="00D30B5A"/>
    <w:p w:rsidR="00D30B5A" w:rsidRDefault="00494E9F">
      <w:pPr>
        <w:pStyle w:val="1"/>
      </w:pPr>
      <w:bookmarkStart w:id="10" w:name="_Toc111375314"/>
      <w:r>
        <w:t>6.2. Перечень вопросов, заданий, тем для подготовки к текущему контролю</w:t>
      </w:r>
      <w:bookmarkEnd w:id="10"/>
      <w:r>
        <w:t xml:space="preserve"> </w:t>
      </w:r>
    </w:p>
    <w:p w:rsidR="00D30B5A" w:rsidRDefault="00494E9F">
      <w:pPr>
        <w:jc w:val="center"/>
        <w:rPr>
          <w:b/>
          <w:bCs/>
        </w:rPr>
      </w:pPr>
      <w:r>
        <w:rPr>
          <w:b/>
          <w:bCs/>
        </w:rPr>
        <w:t>Пример</w:t>
      </w:r>
      <w:r w:rsidR="008F0310">
        <w:rPr>
          <w:b/>
          <w:bCs/>
        </w:rPr>
        <w:t xml:space="preserve">ный вариант </w:t>
      </w:r>
      <w:r>
        <w:rPr>
          <w:b/>
          <w:bCs/>
        </w:rPr>
        <w:t>контрольной работы</w:t>
      </w:r>
    </w:p>
    <w:p w:rsidR="008F0310" w:rsidRDefault="008F0310">
      <w:pPr>
        <w:jc w:val="center"/>
        <w:rPr>
          <w:b/>
          <w:bCs/>
        </w:rPr>
      </w:pPr>
    </w:p>
    <w:p w:rsidR="00D30B5A" w:rsidRDefault="00494E9F" w:rsidP="008F0310">
      <w:pPr>
        <w:spacing w:line="360" w:lineRule="auto"/>
      </w:pPr>
      <w:r>
        <w:t>1. Создайте базу данных.</w:t>
      </w:r>
    </w:p>
    <w:p w:rsidR="00D30B5A" w:rsidRDefault="00494E9F" w:rsidP="008F0310">
      <w:pPr>
        <w:spacing w:line="360" w:lineRule="auto"/>
      </w:pPr>
      <w:r>
        <w:t>2. Создайте коллекцию, в которой у вас будут храниться документы.</w:t>
      </w:r>
    </w:p>
    <w:p w:rsidR="00D30B5A" w:rsidRDefault="00494E9F" w:rsidP="008F0310">
      <w:pPr>
        <w:spacing w:line="360" w:lineRule="auto"/>
      </w:pPr>
      <w:r>
        <w:t>3. Наполните коллекцию документами в соответствии с вашим индивидуальным вариантом. Создайте не менее 10 документов. Документы коллекции должны содержать, по крайней мере, один массив, и один вложенный документ.</w:t>
      </w:r>
    </w:p>
    <w:p w:rsidR="00D30B5A" w:rsidRDefault="00494E9F" w:rsidP="008F0310">
      <w:pPr>
        <w:spacing w:line="360" w:lineRule="auto"/>
      </w:pPr>
      <w:r>
        <w:t>4. Создайте составной и полнотекстовый индексы для документов в вашей коллекции.</w:t>
      </w:r>
    </w:p>
    <w:p w:rsidR="00D30B5A" w:rsidRDefault="00494E9F" w:rsidP="008F0310">
      <w:pPr>
        <w:spacing w:line="360" w:lineRule="auto"/>
      </w:pPr>
      <w:r>
        <w:lastRenderedPageBreak/>
        <w:t>5. Создайте запрос, производящий замену документа.</w:t>
      </w:r>
    </w:p>
    <w:p w:rsidR="00D30B5A" w:rsidRDefault="00494E9F" w:rsidP="008F0310">
      <w:pPr>
        <w:spacing w:line="360" w:lineRule="auto"/>
      </w:pPr>
      <w:r>
        <w:t>6. Создайте запрос, производящий обновление любого поля документа и запрос, добавляющий в него новые поля.</w:t>
      </w:r>
    </w:p>
    <w:p w:rsidR="00D30B5A" w:rsidRDefault="00494E9F" w:rsidP="008F0310">
      <w:pPr>
        <w:spacing w:line="360" w:lineRule="auto"/>
      </w:pPr>
      <w:r>
        <w:t>7. Создайте запрос для получения всех документов коллекции и определите, используется ли для него индекс.</w:t>
      </w:r>
    </w:p>
    <w:p w:rsidR="00D30B5A" w:rsidRDefault="00494E9F" w:rsidP="008F0310">
      <w:pPr>
        <w:spacing w:line="360" w:lineRule="auto"/>
      </w:pPr>
      <w:r>
        <w:t>Варианты индивидуального задания</w:t>
      </w:r>
    </w:p>
    <w:p w:rsidR="00D30B5A" w:rsidRDefault="00494E9F" w:rsidP="008F0310">
      <w:pPr>
        <w:spacing w:line="360" w:lineRule="auto"/>
      </w:pPr>
      <w:r>
        <w:t>1. Фирма, торгующая автомобилями.</w:t>
      </w:r>
    </w:p>
    <w:p w:rsidR="00D30B5A" w:rsidRDefault="00494E9F" w:rsidP="008F0310">
      <w:pPr>
        <w:spacing w:line="360" w:lineRule="auto"/>
      </w:pPr>
      <w:r>
        <w:t>2. Магазин, торгующий цифровыми фотоаппаратами.</w:t>
      </w:r>
    </w:p>
    <w:p w:rsidR="00D30B5A" w:rsidRDefault="00494E9F" w:rsidP="008F0310">
      <w:pPr>
        <w:spacing w:line="360" w:lineRule="auto"/>
      </w:pPr>
      <w:r>
        <w:t>3. Фирма, занимающаяся производством USB-гаджетов.</w:t>
      </w:r>
    </w:p>
    <w:p w:rsidR="00D30B5A" w:rsidRDefault="00494E9F" w:rsidP="008F0310">
      <w:pPr>
        <w:spacing w:line="360" w:lineRule="auto"/>
      </w:pPr>
      <w:r>
        <w:t xml:space="preserve">4. Предприятие, производящее </w:t>
      </w:r>
      <w:proofErr w:type="gramStart"/>
      <w:r>
        <w:t>аудио-системы</w:t>
      </w:r>
      <w:proofErr w:type="gramEnd"/>
      <w:r>
        <w:t>.</w:t>
      </w:r>
    </w:p>
    <w:p w:rsidR="00D30B5A" w:rsidRDefault="00494E9F" w:rsidP="008F0310">
      <w:pPr>
        <w:spacing w:line="360" w:lineRule="auto"/>
      </w:pPr>
      <w:r>
        <w:t>5. Магазин, торгующий ноутбуками.</w:t>
      </w:r>
    </w:p>
    <w:p w:rsidR="00D30B5A" w:rsidRDefault="00494E9F" w:rsidP="008F0310">
      <w:pPr>
        <w:spacing w:line="360" w:lineRule="auto"/>
      </w:pPr>
      <w:r>
        <w:t>6. Предприятие, содержащее парк самолетов.</w:t>
      </w:r>
    </w:p>
    <w:p w:rsidR="00D30B5A" w:rsidRDefault="00494E9F" w:rsidP="008F0310">
      <w:pPr>
        <w:spacing w:line="360" w:lineRule="auto"/>
      </w:pPr>
      <w:r>
        <w:t>7. Магазин программного обеспечения.</w:t>
      </w:r>
    </w:p>
    <w:p w:rsidR="00D30B5A" w:rsidRDefault="00494E9F" w:rsidP="008F0310">
      <w:pPr>
        <w:spacing w:line="360" w:lineRule="auto"/>
      </w:pPr>
      <w:r>
        <w:t>8. Производитель кухонной техники.</w:t>
      </w:r>
    </w:p>
    <w:p w:rsidR="00D30B5A" w:rsidRDefault="00494E9F" w:rsidP="008F0310">
      <w:pPr>
        <w:spacing w:line="360" w:lineRule="auto"/>
      </w:pPr>
      <w:r>
        <w:t>9. Дистрибьютор мотоциклов.</w:t>
      </w:r>
    </w:p>
    <w:p w:rsidR="00D30B5A" w:rsidRDefault="00494E9F" w:rsidP="008F0310">
      <w:pPr>
        <w:spacing w:line="360" w:lineRule="auto"/>
      </w:pPr>
      <w:r>
        <w:t>10. Магазин компьютерной периферии.</w:t>
      </w:r>
    </w:p>
    <w:p w:rsidR="00D30B5A" w:rsidRDefault="00494E9F" w:rsidP="008F0310">
      <w:pPr>
        <w:spacing w:line="360" w:lineRule="auto"/>
      </w:pPr>
      <w:r>
        <w:t>11. Магазин одежды.</w:t>
      </w:r>
    </w:p>
    <w:p w:rsidR="00D30B5A" w:rsidRDefault="00494E9F" w:rsidP="008F0310">
      <w:pPr>
        <w:spacing w:line="360" w:lineRule="auto"/>
      </w:pPr>
      <w:r>
        <w:t>12. Интернет-магазин наручных часов.</w:t>
      </w:r>
    </w:p>
    <w:p w:rsidR="00D30B5A" w:rsidRDefault="00494E9F" w:rsidP="008F0310">
      <w:pPr>
        <w:spacing w:line="360" w:lineRule="auto"/>
      </w:pPr>
      <w:r>
        <w:t>13. Магазин, специализирующийся на планшетных компьютерах.</w:t>
      </w:r>
    </w:p>
    <w:p w:rsidR="00D30B5A" w:rsidRDefault="00494E9F" w:rsidP="008F0310">
      <w:pPr>
        <w:spacing w:line="360" w:lineRule="auto"/>
      </w:pPr>
      <w:r>
        <w:t>14. Магазин спортивных велосипедов.</w:t>
      </w:r>
    </w:p>
    <w:p w:rsidR="00D30B5A" w:rsidRDefault="00494E9F" w:rsidP="008F0310">
      <w:pPr>
        <w:spacing w:line="360" w:lineRule="auto"/>
      </w:pPr>
      <w:r>
        <w:t>15. Фирма по установке климатической техники.</w:t>
      </w:r>
    </w:p>
    <w:p w:rsidR="00D30B5A" w:rsidRDefault="00494E9F" w:rsidP="008F0310">
      <w:pPr>
        <w:spacing w:line="360" w:lineRule="auto"/>
      </w:pPr>
      <w:r>
        <w:t>16. Подразделение банка, хранящее информацию о держателях банковских карт.</w:t>
      </w:r>
    </w:p>
    <w:p w:rsidR="00D30B5A" w:rsidRDefault="00494E9F" w:rsidP="008F0310">
      <w:pPr>
        <w:spacing w:line="360" w:lineRule="auto"/>
      </w:pPr>
      <w:r>
        <w:t>17. Фирма, специализирующаяся на поставках зеркальных фотоаппаратов.</w:t>
      </w:r>
    </w:p>
    <w:p w:rsidR="00D30B5A" w:rsidRDefault="00494E9F" w:rsidP="008F0310">
      <w:pPr>
        <w:spacing w:line="360" w:lineRule="auto"/>
      </w:pPr>
      <w:r>
        <w:t>18. Ювелирный магазин.</w:t>
      </w:r>
    </w:p>
    <w:p w:rsidR="00D30B5A" w:rsidRDefault="00494E9F" w:rsidP="008F0310">
      <w:pPr>
        <w:spacing w:line="360" w:lineRule="auto"/>
      </w:pPr>
      <w:r>
        <w:t>19. Фирма по продаже скутеров.</w:t>
      </w:r>
    </w:p>
    <w:p w:rsidR="00D30B5A" w:rsidRDefault="00494E9F" w:rsidP="008F0310">
      <w:pPr>
        <w:spacing w:line="360" w:lineRule="auto"/>
      </w:pPr>
      <w:r>
        <w:t>20. Магазин обуви.</w:t>
      </w:r>
    </w:p>
    <w:p w:rsidR="00D30B5A" w:rsidRDefault="00494E9F" w:rsidP="008F0310">
      <w:pPr>
        <w:spacing w:line="360" w:lineRule="auto"/>
      </w:pPr>
      <w:r>
        <w:t>21. Производитель моноблоков.</w:t>
      </w:r>
    </w:p>
    <w:p w:rsidR="00D30B5A" w:rsidRDefault="00494E9F" w:rsidP="008F0310">
      <w:pPr>
        <w:spacing w:line="360" w:lineRule="auto"/>
      </w:pPr>
      <w:r>
        <w:t>22. Магазин по продаже телевизоров.</w:t>
      </w:r>
    </w:p>
    <w:p w:rsidR="00D30B5A" w:rsidRDefault="00494E9F" w:rsidP="008F0310">
      <w:pPr>
        <w:spacing w:line="360" w:lineRule="auto"/>
      </w:pPr>
      <w:r>
        <w:t>23. Поставщик бытовой техники.</w:t>
      </w:r>
    </w:p>
    <w:p w:rsidR="00D30B5A" w:rsidRDefault="00494E9F" w:rsidP="008F0310">
      <w:pPr>
        <w:spacing w:line="360" w:lineRule="auto"/>
      </w:pPr>
      <w:r>
        <w:lastRenderedPageBreak/>
        <w:t>24. Арендодатель игровых приставок.</w:t>
      </w:r>
    </w:p>
    <w:p w:rsidR="00D30B5A" w:rsidRDefault="00494E9F" w:rsidP="008F0310">
      <w:pPr>
        <w:spacing w:line="360" w:lineRule="auto"/>
      </w:pPr>
      <w:r>
        <w:t>25. Магазин спортивных товаров.</w:t>
      </w:r>
    </w:p>
    <w:p w:rsidR="00D30B5A" w:rsidRDefault="00D30B5A" w:rsidP="008F0310">
      <w:pPr>
        <w:spacing w:line="276" w:lineRule="auto"/>
        <w:ind w:firstLine="0"/>
        <w:rPr>
          <w:b/>
          <w:bCs/>
        </w:rPr>
      </w:pPr>
    </w:p>
    <w:p w:rsidR="00D30B5A" w:rsidRPr="008F0310" w:rsidRDefault="00494E9F" w:rsidP="008F0310">
      <w:pPr>
        <w:spacing w:line="360" w:lineRule="auto"/>
        <w:rPr>
          <w:i/>
        </w:rPr>
      </w:pPr>
      <w:r w:rsidRPr="008F0310">
        <w:rPr>
          <w:i/>
        </w:rPr>
        <w:t xml:space="preserve">Критерии бальной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обучения. </w:t>
      </w:r>
    </w:p>
    <w:p w:rsidR="00D30B5A" w:rsidRDefault="00494E9F" w:rsidP="008F0310">
      <w:pPr>
        <w:pStyle w:val="1"/>
        <w:spacing w:line="360" w:lineRule="auto"/>
      </w:pPr>
      <w:bookmarkStart w:id="11" w:name="_Toc111375315"/>
      <w:r>
        <w:t>7. Фонд оценочных средств для проведения промежуточной аттестации обучающихся по дисциплине</w:t>
      </w:r>
      <w:bookmarkEnd w:id="11"/>
    </w:p>
    <w:p w:rsidR="00D30B5A" w:rsidRDefault="00494E9F" w:rsidP="008F0310">
      <w:pPr>
        <w:spacing w:line="360" w:lineRule="auto"/>
      </w:pPr>
      <w:r>
        <w:t xml:space="preserve">Перечень компетенций с указанием индикаторов их достижения в процессе освоения образовательной программы содержится в разделе 2. </w:t>
      </w:r>
      <w:r>
        <w:rPr>
          <w:i/>
        </w:rPr>
        <w:t xml:space="preserve">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  </w:t>
      </w:r>
    </w:p>
    <w:p w:rsidR="00A75E63" w:rsidRDefault="00A75E63" w:rsidP="008F0310">
      <w:pPr>
        <w:spacing w:line="360" w:lineRule="auto"/>
        <w:jc w:val="center"/>
        <w:rPr>
          <w:b/>
          <w:bCs/>
          <w:i/>
          <w:iCs/>
        </w:rPr>
      </w:pPr>
    </w:p>
    <w:p w:rsidR="00D30B5A" w:rsidRPr="008F0310" w:rsidRDefault="00494E9F" w:rsidP="008F0310">
      <w:pPr>
        <w:spacing w:line="360" w:lineRule="auto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Типовые контрольные задания или иные материалы, необходимые для оценки индикаторов достижения компетенций, знаний и умений</w:t>
      </w:r>
    </w:p>
    <w:p w:rsidR="00D30B5A" w:rsidRDefault="00D30B5A">
      <w:pPr>
        <w:jc w:val="center"/>
        <w:rPr>
          <w:b/>
          <w:bCs/>
          <w:color w:val="FF0000"/>
        </w:rPr>
      </w:pPr>
    </w:p>
    <w:tbl>
      <w:tblPr>
        <w:tblStyle w:val="14"/>
        <w:tblW w:w="10195" w:type="dxa"/>
        <w:tblLayout w:type="fixed"/>
        <w:tblLook w:val="04A0" w:firstRow="1" w:lastRow="0" w:firstColumn="1" w:lastColumn="0" w:noHBand="0" w:noVBand="1"/>
      </w:tblPr>
      <w:tblGrid>
        <w:gridCol w:w="2270"/>
        <w:gridCol w:w="2365"/>
        <w:gridCol w:w="2864"/>
        <w:gridCol w:w="2696"/>
      </w:tblGrid>
      <w:tr w:rsidR="00D30B5A">
        <w:tc>
          <w:tcPr>
            <w:tcW w:w="2269" w:type="dxa"/>
          </w:tcPr>
          <w:p w:rsidR="00D30B5A" w:rsidRDefault="00494E9F">
            <w:pPr>
              <w:suppressAutoHyphens w:val="0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365" w:type="dxa"/>
          </w:tcPr>
          <w:p w:rsidR="00D30B5A" w:rsidRDefault="00494E9F">
            <w:pPr>
              <w:suppressAutoHyphens w:val="0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864" w:type="dxa"/>
          </w:tcPr>
          <w:p w:rsidR="00D30B5A" w:rsidRDefault="00494E9F">
            <w:pPr>
              <w:suppressAutoHyphens w:val="0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696" w:type="dxa"/>
          </w:tcPr>
          <w:p w:rsidR="008F0310" w:rsidRDefault="00494E9F" w:rsidP="008F0310">
            <w:pPr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Типовые</w:t>
            </w:r>
          </w:p>
          <w:p w:rsidR="008F0310" w:rsidRDefault="008F0310" w:rsidP="008F0310">
            <w:pPr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</w:t>
            </w:r>
            <w:r w:rsidR="00494E9F">
              <w:rPr>
                <w:b/>
                <w:sz w:val="24"/>
                <w:szCs w:val="24"/>
              </w:rPr>
              <w:t>онтрольные</w:t>
            </w:r>
          </w:p>
          <w:p w:rsidR="00D30B5A" w:rsidRDefault="00494E9F" w:rsidP="008F0310">
            <w:pPr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задания</w:t>
            </w:r>
          </w:p>
        </w:tc>
      </w:tr>
      <w:tr w:rsidR="00D30B5A">
        <w:tc>
          <w:tcPr>
            <w:tcW w:w="2269" w:type="dxa"/>
            <w:vMerge w:val="restart"/>
          </w:tcPr>
          <w:p w:rsidR="00D30B5A" w:rsidRDefault="00494E9F">
            <w:pPr>
              <w:suppressAutoHyphens w:val="0"/>
              <w:ind w:firstLine="0"/>
              <w:rPr>
                <w:szCs w:val="28"/>
              </w:rPr>
            </w:pPr>
            <w:r>
              <w:rPr>
                <w:sz w:val="24"/>
                <w:szCs w:val="24"/>
              </w:rPr>
              <w:t xml:space="preserve">Способность организовывать поиск и сбор информации, ее хранение в структурированном виде, проектировать и реализовывать реляционные и </w:t>
            </w:r>
            <w:proofErr w:type="spellStart"/>
            <w:r>
              <w:rPr>
                <w:sz w:val="24"/>
                <w:szCs w:val="24"/>
              </w:rPr>
              <w:t>нереляционные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базы и хранилища данных (ПКН-6)</w:t>
            </w:r>
          </w:p>
        </w:tc>
        <w:tc>
          <w:tcPr>
            <w:tcW w:w="2365" w:type="dxa"/>
          </w:tcPr>
          <w:p w:rsidR="00D30B5A" w:rsidRDefault="00494E9F">
            <w:pPr>
              <w:numPr>
                <w:ilvl w:val="0"/>
                <w:numId w:val="17"/>
              </w:numPr>
              <w:suppressAutoHyphens w:val="0"/>
              <w:ind w:left="0" w:firstLine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Демонстрирует знание основ реляционных баз данных, нормализации данных, ACID, CRUD, ORM, использует транзакции.</w:t>
            </w:r>
          </w:p>
          <w:p w:rsidR="00D30B5A" w:rsidRDefault="00D30B5A">
            <w:pPr>
              <w:suppressAutoHyphens w:val="0"/>
              <w:ind w:firstLine="0"/>
              <w:rPr>
                <w:szCs w:val="28"/>
              </w:rPr>
            </w:pPr>
          </w:p>
        </w:tc>
        <w:tc>
          <w:tcPr>
            <w:tcW w:w="2864" w:type="dxa"/>
          </w:tcPr>
          <w:p w:rsidR="00D30B5A" w:rsidRDefault="00494E9F">
            <w:pPr>
              <w:suppressAutoHyphens w:val="0"/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t>Знать</w:t>
            </w:r>
            <w:r>
              <w:rPr>
                <w:color w:val="000000" w:themeColor="text1"/>
                <w:sz w:val="24"/>
                <w:szCs w:val="24"/>
              </w:rPr>
              <w:t xml:space="preserve"> основные методологии </w:t>
            </w:r>
            <w:r w:rsidR="008F0310">
              <w:rPr>
                <w:color w:val="000000" w:themeColor="text1"/>
                <w:sz w:val="24"/>
                <w:szCs w:val="24"/>
                <w:lang w:val="en-US"/>
              </w:rPr>
              <w:t>n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oSQL</w:t>
            </w:r>
            <w:proofErr w:type="spellEnd"/>
          </w:p>
          <w:p w:rsidR="00D30B5A" w:rsidRDefault="00D30B5A">
            <w:pPr>
              <w:suppressAutoHyphens w:val="0"/>
              <w:ind w:firstLine="0"/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</w:pPr>
          </w:p>
          <w:p w:rsidR="00D30B5A" w:rsidRDefault="00D30B5A">
            <w:pPr>
              <w:suppressAutoHyphens w:val="0"/>
              <w:ind w:firstLine="0"/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</w:pPr>
          </w:p>
          <w:p w:rsidR="00D30B5A" w:rsidRDefault="00494E9F">
            <w:pPr>
              <w:suppressAutoHyphens w:val="0"/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t>Уметь</w:t>
            </w:r>
            <w:r>
              <w:rPr>
                <w:color w:val="000000" w:themeColor="text1"/>
                <w:sz w:val="24"/>
                <w:szCs w:val="24"/>
              </w:rPr>
              <w:t xml:space="preserve"> делать выбор методологии по техническому заданию</w:t>
            </w:r>
          </w:p>
          <w:p w:rsidR="00D30B5A" w:rsidRDefault="00D30B5A">
            <w:pPr>
              <w:suppressAutoHyphens w:val="0"/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D30B5A" w:rsidRDefault="00D30B5A">
            <w:pPr>
              <w:suppressAutoHyphens w:val="0"/>
              <w:ind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6" w:type="dxa"/>
          </w:tcPr>
          <w:p w:rsidR="00D30B5A" w:rsidRDefault="00494E9F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Опишите преимущество больших данных</w:t>
            </w:r>
          </w:p>
          <w:p w:rsidR="00D30B5A" w:rsidRDefault="00D30B5A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8F0310" w:rsidRDefault="008F0310">
            <w:pPr>
              <w:suppressAutoHyphens w:val="0"/>
              <w:ind w:firstLine="0"/>
              <w:rPr>
                <w:b/>
                <w:bCs/>
                <w:sz w:val="24"/>
                <w:szCs w:val="24"/>
              </w:rPr>
            </w:pPr>
          </w:p>
          <w:p w:rsidR="00D30B5A" w:rsidRDefault="00494E9F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Создайте базу данных с целью хранения документов</w:t>
            </w:r>
          </w:p>
        </w:tc>
      </w:tr>
      <w:tr w:rsidR="00D30B5A">
        <w:trPr>
          <w:trHeight w:val="3261"/>
        </w:trPr>
        <w:tc>
          <w:tcPr>
            <w:tcW w:w="2269" w:type="dxa"/>
            <w:vMerge/>
          </w:tcPr>
          <w:p w:rsidR="00D30B5A" w:rsidRDefault="00D30B5A">
            <w:pPr>
              <w:suppressAutoHyphens w:val="0"/>
              <w:ind w:firstLine="0"/>
              <w:rPr>
                <w:szCs w:val="28"/>
              </w:rPr>
            </w:pPr>
          </w:p>
        </w:tc>
        <w:tc>
          <w:tcPr>
            <w:tcW w:w="2365" w:type="dxa"/>
          </w:tcPr>
          <w:p w:rsidR="00D30B5A" w:rsidRDefault="00494E9F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Демонстрирует знание различных технологий хранения данных: реляционные и </w:t>
            </w:r>
            <w:proofErr w:type="spellStart"/>
            <w:r>
              <w:rPr>
                <w:sz w:val="24"/>
                <w:szCs w:val="24"/>
              </w:rPr>
              <w:t>нереляционные</w:t>
            </w:r>
            <w:proofErr w:type="spellEnd"/>
            <w:r>
              <w:rPr>
                <w:sz w:val="24"/>
                <w:szCs w:val="24"/>
              </w:rPr>
              <w:t xml:space="preserve"> базы данных, документарные хранилища, извлекает данные из разных источников и в разных форматах, в том числе </w:t>
            </w:r>
            <w:proofErr w:type="spellStart"/>
            <w:r>
              <w:rPr>
                <w:sz w:val="24"/>
                <w:szCs w:val="24"/>
              </w:rPr>
              <w:t>программно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2864" w:type="dxa"/>
          </w:tcPr>
          <w:p w:rsidR="00D30B5A" w:rsidRDefault="00494E9F">
            <w:pPr>
              <w:suppressAutoHyphens w:val="0"/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t>Знать</w:t>
            </w:r>
            <w:r>
              <w:rPr>
                <w:color w:val="000000" w:themeColor="text1"/>
                <w:sz w:val="24"/>
                <w:szCs w:val="24"/>
              </w:rPr>
              <w:t xml:space="preserve"> основные технологии </w:t>
            </w:r>
            <w:r w:rsidR="008F0310">
              <w:rPr>
                <w:color w:val="000000" w:themeColor="text1"/>
                <w:sz w:val="24"/>
                <w:szCs w:val="24"/>
                <w:lang w:val="en-US"/>
              </w:rPr>
              <w:t>n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oSQL</w:t>
            </w:r>
            <w:proofErr w:type="spellEnd"/>
          </w:p>
          <w:p w:rsidR="00D30B5A" w:rsidRDefault="00D30B5A">
            <w:pPr>
              <w:suppressAutoHyphens w:val="0"/>
              <w:ind w:firstLine="0"/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</w:pPr>
          </w:p>
          <w:p w:rsidR="00D30B5A" w:rsidRDefault="00D30B5A">
            <w:pPr>
              <w:suppressAutoHyphens w:val="0"/>
              <w:ind w:firstLine="0"/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</w:pPr>
          </w:p>
          <w:p w:rsidR="00D30B5A" w:rsidRDefault="00494E9F">
            <w:pPr>
              <w:suppressAutoHyphens w:val="0"/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t>Уметь</w:t>
            </w:r>
            <w:r>
              <w:rPr>
                <w:color w:val="000000" w:themeColor="text1"/>
                <w:sz w:val="24"/>
                <w:szCs w:val="24"/>
              </w:rPr>
              <w:t xml:space="preserve"> применять основные технологии </w:t>
            </w:r>
            <w:r w:rsidR="008F0310">
              <w:rPr>
                <w:color w:val="000000" w:themeColor="text1"/>
                <w:sz w:val="24"/>
                <w:szCs w:val="24"/>
                <w:lang w:val="en-US"/>
              </w:rPr>
              <w:t>n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oSQL</w:t>
            </w:r>
            <w:proofErr w:type="spellEnd"/>
          </w:p>
          <w:p w:rsidR="00D30B5A" w:rsidRDefault="00D30B5A">
            <w:pPr>
              <w:suppressAutoHyphens w:val="0"/>
              <w:ind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6" w:type="dxa"/>
          </w:tcPr>
          <w:p w:rsidR="00D30B5A" w:rsidRDefault="00494E9F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Перечислите основные типы </w:t>
            </w:r>
            <w:r w:rsidR="008F0310">
              <w:rPr>
                <w:sz w:val="24"/>
                <w:szCs w:val="24"/>
                <w:lang w:val="en-US"/>
              </w:rPr>
              <w:t>n</w:t>
            </w:r>
            <w:proofErr w:type="spellStart"/>
            <w:r>
              <w:rPr>
                <w:sz w:val="24"/>
                <w:szCs w:val="24"/>
              </w:rPr>
              <w:t>oSQL</w:t>
            </w:r>
            <w:proofErr w:type="spellEnd"/>
            <w:r>
              <w:rPr>
                <w:sz w:val="24"/>
                <w:szCs w:val="24"/>
              </w:rPr>
              <w:t xml:space="preserve"> СУБД</w:t>
            </w:r>
          </w:p>
          <w:p w:rsidR="00D30B5A" w:rsidRDefault="00D30B5A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8F0310" w:rsidRDefault="008F0310">
            <w:pPr>
              <w:suppressAutoHyphens w:val="0"/>
              <w:ind w:firstLine="0"/>
              <w:rPr>
                <w:b/>
                <w:bCs/>
                <w:sz w:val="24"/>
                <w:szCs w:val="24"/>
              </w:rPr>
            </w:pPr>
          </w:p>
          <w:p w:rsidR="00D30B5A" w:rsidRDefault="00494E9F">
            <w:pPr>
              <w:suppressAutoHyphens w:val="0"/>
              <w:ind w:firstLine="0"/>
              <w:rPr>
                <w:szCs w:val="24"/>
              </w:rPr>
            </w:pPr>
            <w:r>
              <w:rPr>
                <w:sz w:val="24"/>
                <w:szCs w:val="24"/>
              </w:rPr>
              <w:t xml:space="preserve">Создайте </w:t>
            </w:r>
            <w:proofErr w:type="spellStart"/>
            <w:r>
              <w:rPr>
                <w:sz w:val="24"/>
                <w:szCs w:val="24"/>
              </w:rPr>
              <w:t>графовую</w:t>
            </w:r>
            <w:proofErr w:type="spellEnd"/>
            <w:r>
              <w:rPr>
                <w:sz w:val="24"/>
                <w:szCs w:val="24"/>
              </w:rPr>
              <w:t xml:space="preserve"> БД.</w:t>
            </w:r>
          </w:p>
        </w:tc>
      </w:tr>
      <w:tr w:rsidR="00D30B5A">
        <w:tc>
          <w:tcPr>
            <w:tcW w:w="2269" w:type="dxa"/>
            <w:vMerge/>
          </w:tcPr>
          <w:p w:rsidR="00D30B5A" w:rsidRDefault="00D30B5A">
            <w:pPr>
              <w:suppressAutoHyphens w:val="0"/>
              <w:ind w:firstLine="0"/>
              <w:rPr>
                <w:szCs w:val="28"/>
              </w:rPr>
            </w:pPr>
          </w:p>
        </w:tc>
        <w:tc>
          <w:tcPr>
            <w:tcW w:w="2365" w:type="dxa"/>
          </w:tcPr>
          <w:p w:rsidR="00D30B5A" w:rsidRDefault="00494E9F">
            <w:pPr>
              <w:suppressAutoHyphens w:val="0"/>
              <w:ind w:firstLine="0"/>
              <w:rPr>
                <w:szCs w:val="28"/>
              </w:rPr>
            </w:pPr>
            <w:r>
              <w:rPr>
                <w:sz w:val="24"/>
                <w:szCs w:val="24"/>
              </w:rPr>
              <w:t>3. Проектирует хранилища данных исходя из их назначения и характера данных, выбирает инструментальное и архитектурное решение, физическую и логическую схему данных и обосновывает свой выбор.</w:t>
            </w:r>
          </w:p>
        </w:tc>
        <w:tc>
          <w:tcPr>
            <w:tcW w:w="2864" w:type="dxa"/>
          </w:tcPr>
          <w:p w:rsidR="00D30B5A" w:rsidRDefault="00494E9F">
            <w:pPr>
              <w:suppressAutoHyphens w:val="0"/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t>Знать</w:t>
            </w:r>
            <w:r>
              <w:rPr>
                <w:color w:val="000000" w:themeColor="text1"/>
                <w:sz w:val="24"/>
                <w:szCs w:val="24"/>
              </w:rPr>
              <w:t xml:space="preserve"> функциональные возможности технологий </w:t>
            </w:r>
            <w:r w:rsidR="008F0310">
              <w:rPr>
                <w:color w:val="000000" w:themeColor="text1"/>
                <w:sz w:val="24"/>
                <w:szCs w:val="24"/>
                <w:lang w:val="en-US"/>
              </w:rPr>
              <w:t>n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oSQL</w:t>
            </w:r>
            <w:proofErr w:type="spellEnd"/>
          </w:p>
          <w:p w:rsidR="00D30B5A" w:rsidRDefault="00D30B5A">
            <w:pPr>
              <w:suppressAutoHyphens w:val="0"/>
              <w:ind w:firstLine="0"/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</w:pPr>
          </w:p>
          <w:p w:rsidR="00D30B5A" w:rsidRDefault="00D30B5A">
            <w:pPr>
              <w:suppressAutoHyphens w:val="0"/>
              <w:ind w:firstLine="0"/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</w:pPr>
          </w:p>
          <w:p w:rsidR="00D30B5A" w:rsidRDefault="00494E9F" w:rsidP="008F0310">
            <w:pPr>
              <w:suppressAutoHyphens w:val="0"/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t>Уметь</w:t>
            </w:r>
            <w:r>
              <w:rPr>
                <w:color w:val="000000" w:themeColor="text1"/>
                <w:sz w:val="24"/>
                <w:szCs w:val="24"/>
              </w:rPr>
              <w:t xml:space="preserve"> применять основные функциональные возможности технологий </w:t>
            </w:r>
            <w:r w:rsidR="008F0310">
              <w:rPr>
                <w:color w:val="000000" w:themeColor="text1"/>
                <w:sz w:val="24"/>
                <w:szCs w:val="24"/>
                <w:lang w:val="en-US"/>
              </w:rPr>
              <w:t>n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oSQL</w:t>
            </w:r>
            <w:proofErr w:type="spellEnd"/>
          </w:p>
        </w:tc>
        <w:tc>
          <w:tcPr>
            <w:tcW w:w="2696" w:type="dxa"/>
          </w:tcPr>
          <w:p w:rsidR="00D30B5A" w:rsidRDefault="00494E9F">
            <w:pPr>
              <w:suppressAutoHyphens w:val="0"/>
              <w:ind w:firstLine="0"/>
              <w:rPr>
                <w:szCs w:val="28"/>
              </w:rPr>
            </w:pPr>
            <w:r>
              <w:rPr>
                <w:sz w:val="24"/>
                <w:szCs w:val="28"/>
              </w:rPr>
              <w:t xml:space="preserve">Выберите тип </w:t>
            </w:r>
            <w:r w:rsidR="008F0310">
              <w:rPr>
                <w:sz w:val="24"/>
                <w:szCs w:val="28"/>
                <w:lang w:val="en-US"/>
              </w:rPr>
              <w:t>n</w:t>
            </w:r>
            <w:proofErr w:type="spellStart"/>
            <w:r>
              <w:rPr>
                <w:sz w:val="24"/>
                <w:szCs w:val="28"/>
              </w:rPr>
              <w:t>oSQL</w:t>
            </w:r>
            <w:proofErr w:type="spellEnd"/>
            <w:r>
              <w:rPr>
                <w:sz w:val="24"/>
                <w:szCs w:val="28"/>
              </w:rPr>
              <w:t xml:space="preserve"> СУБД с целью обработки мультимедийных данных</w:t>
            </w:r>
          </w:p>
          <w:p w:rsidR="008F0310" w:rsidRDefault="008F0310">
            <w:pPr>
              <w:suppressAutoHyphens w:val="0"/>
              <w:ind w:firstLine="0"/>
              <w:rPr>
                <w:b/>
                <w:bCs/>
                <w:sz w:val="24"/>
                <w:szCs w:val="24"/>
              </w:rPr>
            </w:pPr>
          </w:p>
          <w:p w:rsidR="00D30B5A" w:rsidRDefault="00494E9F">
            <w:pPr>
              <w:suppressAutoHyphens w:val="0"/>
              <w:ind w:firstLine="0"/>
              <w:rPr>
                <w:szCs w:val="28"/>
              </w:rPr>
            </w:pPr>
            <w:r>
              <w:rPr>
                <w:sz w:val="24"/>
                <w:szCs w:val="28"/>
              </w:rPr>
              <w:t>Реализуйте БД коллекции роликов системы видеонаблюдения</w:t>
            </w:r>
          </w:p>
        </w:tc>
      </w:tr>
      <w:tr w:rsidR="00D30B5A">
        <w:tc>
          <w:tcPr>
            <w:tcW w:w="2269" w:type="dxa"/>
            <w:vMerge w:val="restart"/>
          </w:tcPr>
          <w:p w:rsidR="008F0310" w:rsidRDefault="00494E9F">
            <w:pPr>
              <w:suppressAutoHyphens w:val="0"/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Способность разрабатывать регламенты обновления программного обеспечения баз данных, миграции данных на новые платформы, практик администрирования новых технологий работы с БД </w:t>
            </w:r>
          </w:p>
          <w:p w:rsidR="00D30B5A" w:rsidRDefault="00494E9F">
            <w:pPr>
              <w:suppressAutoHyphens w:val="0"/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(ПКП-5)</w:t>
            </w:r>
          </w:p>
        </w:tc>
        <w:tc>
          <w:tcPr>
            <w:tcW w:w="2365" w:type="dxa"/>
          </w:tcPr>
          <w:p w:rsidR="00D30B5A" w:rsidRDefault="00494E9F">
            <w:pPr>
              <w:suppressAutoHyphens w:val="0"/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1.Владеет системным анализом, необходимым для выявления проблем на уровне технологий больших данных и подготовки предложений по их перспективному развитию.</w:t>
            </w:r>
          </w:p>
        </w:tc>
        <w:tc>
          <w:tcPr>
            <w:tcW w:w="2864" w:type="dxa"/>
          </w:tcPr>
          <w:p w:rsidR="00D30B5A" w:rsidRDefault="00494E9F">
            <w:pPr>
              <w:suppressAutoHyphens w:val="0"/>
              <w:ind w:firstLine="0"/>
            </w:pPr>
            <w:r>
              <w:rPr>
                <w:b/>
                <w:bCs/>
                <w:sz w:val="24"/>
                <w:szCs w:val="24"/>
                <w:u w:val="single"/>
              </w:rPr>
              <w:t>Знать</w:t>
            </w:r>
            <w:r>
              <w:rPr>
                <w:sz w:val="24"/>
                <w:szCs w:val="24"/>
              </w:rPr>
              <w:t xml:space="preserve"> основные этапы проектирования </w:t>
            </w:r>
            <w:r w:rsidR="008F0310">
              <w:rPr>
                <w:sz w:val="24"/>
                <w:szCs w:val="24"/>
                <w:lang w:val="en-US"/>
              </w:rPr>
              <w:t>n</w:t>
            </w:r>
            <w:proofErr w:type="spellStart"/>
            <w:r>
              <w:rPr>
                <w:sz w:val="24"/>
                <w:szCs w:val="24"/>
              </w:rPr>
              <w:t>oSQL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D30B5A" w:rsidRDefault="00D30B5A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D30B5A" w:rsidRDefault="00D30B5A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D30B5A" w:rsidRDefault="00D30B5A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D30B5A" w:rsidRDefault="00494E9F" w:rsidP="008F0310">
            <w:pPr>
              <w:suppressAutoHyphens w:val="0"/>
              <w:ind w:firstLine="0"/>
            </w:pPr>
            <w:r>
              <w:rPr>
                <w:b/>
                <w:bCs/>
                <w:sz w:val="24"/>
                <w:szCs w:val="24"/>
                <w:u w:val="single"/>
              </w:rPr>
              <w:t>Уметь</w:t>
            </w:r>
            <w:r>
              <w:rPr>
                <w:sz w:val="24"/>
                <w:szCs w:val="24"/>
              </w:rPr>
              <w:t xml:space="preserve"> применять методы и средства моделирования предварительных этапов построения </w:t>
            </w:r>
            <w:r w:rsidR="008F0310">
              <w:rPr>
                <w:sz w:val="24"/>
                <w:szCs w:val="24"/>
                <w:lang w:val="en-US"/>
              </w:rPr>
              <w:t>n</w:t>
            </w:r>
            <w:proofErr w:type="spellStart"/>
            <w:r>
              <w:rPr>
                <w:sz w:val="24"/>
                <w:szCs w:val="24"/>
              </w:rPr>
              <w:t>oSQL</w:t>
            </w:r>
            <w:proofErr w:type="spellEnd"/>
            <w:r>
              <w:rPr>
                <w:sz w:val="24"/>
                <w:szCs w:val="24"/>
              </w:rPr>
              <w:t>-систем</w:t>
            </w:r>
          </w:p>
        </w:tc>
        <w:tc>
          <w:tcPr>
            <w:tcW w:w="2696" w:type="dxa"/>
          </w:tcPr>
          <w:p w:rsidR="00D30B5A" w:rsidRDefault="00494E9F">
            <w:pPr>
              <w:suppressAutoHyphens w:val="0"/>
              <w:ind w:firstLine="0"/>
              <w:rPr>
                <w:szCs w:val="28"/>
              </w:rPr>
            </w:pPr>
            <w:r>
              <w:rPr>
                <w:sz w:val="24"/>
                <w:szCs w:val="28"/>
              </w:rPr>
              <w:t>Перечислите основные этапы в схеме «отображение - свёртка»</w:t>
            </w:r>
          </w:p>
          <w:p w:rsidR="00D30B5A" w:rsidRDefault="00D30B5A">
            <w:pPr>
              <w:suppressAutoHyphens w:val="0"/>
              <w:ind w:firstLine="0"/>
              <w:rPr>
                <w:szCs w:val="28"/>
              </w:rPr>
            </w:pPr>
          </w:p>
          <w:p w:rsidR="008F0310" w:rsidRDefault="008F0310">
            <w:pPr>
              <w:suppressAutoHyphens w:val="0"/>
              <w:ind w:firstLine="0"/>
              <w:rPr>
                <w:b/>
                <w:bCs/>
                <w:sz w:val="24"/>
                <w:szCs w:val="24"/>
              </w:rPr>
            </w:pPr>
          </w:p>
          <w:p w:rsidR="00D30B5A" w:rsidRDefault="00494E9F">
            <w:pPr>
              <w:suppressAutoHyphens w:val="0"/>
              <w:ind w:firstLine="0"/>
              <w:rPr>
                <w:szCs w:val="28"/>
              </w:rPr>
            </w:pPr>
            <w:r>
              <w:rPr>
                <w:sz w:val="24"/>
                <w:szCs w:val="24"/>
              </w:rPr>
              <w:t>Продемонстрируйте подготовительный этап для работы с разряженной таблицей</w:t>
            </w:r>
          </w:p>
          <w:p w:rsidR="00D30B5A" w:rsidRDefault="00D30B5A">
            <w:pPr>
              <w:suppressAutoHyphens w:val="0"/>
              <w:ind w:firstLine="0"/>
              <w:rPr>
                <w:szCs w:val="28"/>
              </w:rPr>
            </w:pPr>
          </w:p>
        </w:tc>
      </w:tr>
      <w:tr w:rsidR="00D30B5A">
        <w:tc>
          <w:tcPr>
            <w:tcW w:w="2269" w:type="dxa"/>
            <w:vMerge/>
          </w:tcPr>
          <w:p w:rsidR="00D30B5A" w:rsidRDefault="00D30B5A">
            <w:pPr>
              <w:suppressAutoHyphens w:val="0"/>
              <w:ind w:firstLine="0"/>
              <w:rPr>
                <w:szCs w:val="28"/>
              </w:rPr>
            </w:pPr>
          </w:p>
        </w:tc>
        <w:tc>
          <w:tcPr>
            <w:tcW w:w="2365" w:type="dxa"/>
          </w:tcPr>
          <w:p w:rsidR="00D30B5A" w:rsidRDefault="00494E9F">
            <w:pPr>
              <w:suppressAutoHyphens w:val="0"/>
              <w:ind w:firstLine="0"/>
              <w:rPr>
                <w:szCs w:val="28"/>
              </w:rPr>
            </w:pPr>
            <w:r>
              <w:rPr>
                <w:color w:val="000000" w:themeColor="text1"/>
                <w:sz w:val="24"/>
                <w:szCs w:val="24"/>
              </w:rPr>
              <w:t>2.Разрабатывает техническую документацию для управления технологиями больших данных.</w:t>
            </w:r>
          </w:p>
          <w:p w:rsidR="00D30B5A" w:rsidRDefault="00D30B5A">
            <w:pPr>
              <w:suppressAutoHyphens w:val="0"/>
              <w:ind w:firstLine="0"/>
              <w:rPr>
                <w:szCs w:val="28"/>
              </w:rPr>
            </w:pPr>
          </w:p>
        </w:tc>
        <w:tc>
          <w:tcPr>
            <w:tcW w:w="2864" w:type="dxa"/>
          </w:tcPr>
          <w:p w:rsidR="00D30B5A" w:rsidRDefault="00494E9F">
            <w:pPr>
              <w:suppressAutoHyphens w:val="0"/>
              <w:ind w:firstLine="0"/>
            </w:pPr>
            <w:r>
              <w:rPr>
                <w:b/>
                <w:bCs/>
                <w:sz w:val="24"/>
                <w:szCs w:val="24"/>
                <w:u w:val="single"/>
              </w:rPr>
              <w:t>Знать</w:t>
            </w:r>
            <w:r>
              <w:rPr>
                <w:sz w:val="24"/>
                <w:szCs w:val="24"/>
              </w:rPr>
              <w:t xml:space="preserve"> основные серии ГОСТ используемые при проектировании </w:t>
            </w:r>
            <w:r w:rsidR="008F0310">
              <w:rPr>
                <w:sz w:val="24"/>
                <w:szCs w:val="24"/>
                <w:lang w:val="en-US"/>
              </w:rPr>
              <w:t>n</w:t>
            </w:r>
            <w:proofErr w:type="spellStart"/>
            <w:r>
              <w:rPr>
                <w:sz w:val="24"/>
                <w:szCs w:val="24"/>
              </w:rPr>
              <w:t>oSQL</w:t>
            </w:r>
            <w:proofErr w:type="spellEnd"/>
            <w:r>
              <w:rPr>
                <w:sz w:val="24"/>
                <w:szCs w:val="24"/>
              </w:rPr>
              <w:t>-систем</w:t>
            </w:r>
          </w:p>
          <w:p w:rsidR="00D30B5A" w:rsidRDefault="00D30B5A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D30B5A" w:rsidRDefault="00494E9F">
            <w:pPr>
              <w:suppressAutoHyphens w:val="0"/>
              <w:ind w:firstLine="0"/>
              <w:rPr>
                <w:szCs w:val="28"/>
              </w:rPr>
            </w:pPr>
            <w:r>
              <w:rPr>
                <w:rFonts w:eastAsia="Calibri" w:cs="Calibri"/>
                <w:b/>
                <w:bCs/>
                <w:sz w:val="24"/>
                <w:szCs w:val="24"/>
                <w:u w:val="single"/>
              </w:rPr>
              <w:t>Уметь</w:t>
            </w:r>
            <w:r>
              <w:rPr>
                <w:rFonts w:eastAsia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 w:cs="Calibri"/>
                <w:sz w:val="24"/>
                <w:szCs w:val="24"/>
              </w:rPr>
              <w:t>уметь</w:t>
            </w:r>
            <w:proofErr w:type="spellEnd"/>
            <w:r>
              <w:rPr>
                <w:rFonts w:eastAsia="Calibri" w:cs="Calibri"/>
                <w:sz w:val="24"/>
                <w:szCs w:val="24"/>
              </w:rPr>
              <w:t xml:space="preserve"> применять ГОСТы</w:t>
            </w:r>
          </w:p>
        </w:tc>
        <w:tc>
          <w:tcPr>
            <w:tcW w:w="2696" w:type="dxa"/>
          </w:tcPr>
          <w:p w:rsidR="00D30B5A" w:rsidRDefault="00494E9F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Опишите разницу между ГОСТами 19 и 34 серией</w:t>
            </w:r>
          </w:p>
          <w:p w:rsidR="00D30B5A" w:rsidRDefault="00D30B5A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8F0310" w:rsidRDefault="008F0310">
            <w:pPr>
              <w:suppressAutoHyphens w:val="0"/>
              <w:ind w:firstLine="0"/>
              <w:rPr>
                <w:b/>
                <w:bCs/>
                <w:sz w:val="24"/>
                <w:szCs w:val="24"/>
              </w:rPr>
            </w:pPr>
          </w:p>
          <w:p w:rsidR="00D30B5A" w:rsidRDefault="00494E9F">
            <w:pPr>
              <w:suppressAutoHyphens w:val="0"/>
              <w:ind w:firstLine="0"/>
              <w:rPr>
                <w:szCs w:val="28"/>
              </w:rPr>
            </w:pPr>
            <w:r>
              <w:rPr>
                <w:sz w:val="24"/>
                <w:szCs w:val="24"/>
              </w:rPr>
              <w:t>Сделайте документ «Руководство системного программиста» по указанной серии ГОСТ</w:t>
            </w:r>
          </w:p>
        </w:tc>
      </w:tr>
    </w:tbl>
    <w:p w:rsidR="00D30B5A" w:rsidRDefault="00D30B5A">
      <w:pPr>
        <w:jc w:val="center"/>
        <w:rPr>
          <w:b/>
          <w:bCs/>
        </w:rPr>
      </w:pPr>
    </w:p>
    <w:p w:rsidR="00D30B5A" w:rsidRDefault="00494E9F">
      <w:pPr>
        <w:ind w:firstLine="0"/>
        <w:jc w:val="center"/>
        <w:rPr>
          <w:b/>
          <w:bCs/>
        </w:rPr>
      </w:pPr>
      <w:r>
        <w:rPr>
          <w:b/>
          <w:bCs/>
        </w:rPr>
        <w:t>Примерные вопросы для подготовки к зачету</w:t>
      </w:r>
    </w:p>
    <w:p w:rsidR="00A75E63" w:rsidRDefault="00A75E63">
      <w:pPr>
        <w:ind w:firstLine="0"/>
        <w:jc w:val="center"/>
        <w:rPr>
          <w:b/>
          <w:bCs/>
        </w:rPr>
      </w:pP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Значение реляционных баз данных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Недостатки реляционной модели данных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Появление больших данных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Проблема больших данных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lastRenderedPageBreak/>
        <w:t>Решение проблемы производительности реляционных СУБД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proofErr w:type="spellStart"/>
      <w:r>
        <w:rPr>
          <w:bCs/>
          <w:szCs w:val="28"/>
        </w:rPr>
        <w:t>NoSQL</w:t>
      </w:r>
      <w:proofErr w:type="spellEnd"/>
      <w:r>
        <w:rPr>
          <w:bCs/>
          <w:szCs w:val="28"/>
        </w:rPr>
        <w:t xml:space="preserve"> решения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 xml:space="preserve">Классификация </w:t>
      </w:r>
      <w:proofErr w:type="spellStart"/>
      <w:r>
        <w:rPr>
          <w:bCs/>
          <w:szCs w:val="28"/>
        </w:rPr>
        <w:t>NoSQL</w:t>
      </w:r>
      <w:proofErr w:type="spellEnd"/>
      <w:r>
        <w:rPr>
          <w:bCs/>
          <w:szCs w:val="28"/>
        </w:rPr>
        <w:t xml:space="preserve"> решений.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Агрегаты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Модель данных "ключ-значение" и документная модель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Хранилища типа "семейство столбцов"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Функциональные возможности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Согласованность данных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Транзакции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Доступность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Функциональные возможности запросов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Масштабирование.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Отношения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proofErr w:type="spellStart"/>
      <w:r>
        <w:rPr>
          <w:bCs/>
          <w:szCs w:val="28"/>
        </w:rPr>
        <w:t>Графовые</w:t>
      </w:r>
      <w:proofErr w:type="spellEnd"/>
      <w:r>
        <w:rPr>
          <w:bCs/>
          <w:szCs w:val="28"/>
        </w:rPr>
        <w:t xml:space="preserve"> базы данных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proofErr w:type="spellStart"/>
      <w:r>
        <w:rPr>
          <w:bCs/>
          <w:szCs w:val="28"/>
        </w:rPr>
        <w:t>Графовые</w:t>
      </w:r>
      <w:proofErr w:type="spellEnd"/>
      <w:r>
        <w:rPr>
          <w:bCs/>
          <w:szCs w:val="28"/>
        </w:rPr>
        <w:t xml:space="preserve"> базы данных. Согласованность данных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proofErr w:type="spellStart"/>
      <w:r>
        <w:rPr>
          <w:bCs/>
          <w:szCs w:val="28"/>
        </w:rPr>
        <w:t>Графовые</w:t>
      </w:r>
      <w:proofErr w:type="spellEnd"/>
      <w:r>
        <w:rPr>
          <w:bCs/>
          <w:szCs w:val="28"/>
        </w:rPr>
        <w:t xml:space="preserve"> базы данных. Транзакции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proofErr w:type="spellStart"/>
      <w:r>
        <w:rPr>
          <w:bCs/>
          <w:szCs w:val="28"/>
        </w:rPr>
        <w:t>Графовые</w:t>
      </w:r>
      <w:proofErr w:type="spellEnd"/>
      <w:r>
        <w:rPr>
          <w:bCs/>
          <w:szCs w:val="28"/>
        </w:rPr>
        <w:t xml:space="preserve"> базы данных. Доступность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proofErr w:type="spellStart"/>
      <w:r>
        <w:rPr>
          <w:bCs/>
          <w:szCs w:val="28"/>
        </w:rPr>
        <w:t>Графовые</w:t>
      </w:r>
      <w:proofErr w:type="spellEnd"/>
      <w:r>
        <w:rPr>
          <w:bCs/>
          <w:szCs w:val="28"/>
        </w:rPr>
        <w:t xml:space="preserve"> базы данных. Функциональные возможности запросов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proofErr w:type="spellStart"/>
      <w:r>
        <w:rPr>
          <w:bCs/>
          <w:szCs w:val="28"/>
        </w:rPr>
        <w:t>Графовые</w:t>
      </w:r>
      <w:proofErr w:type="spellEnd"/>
      <w:r>
        <w:rPr>
          <w:bCs/>
          <w:szCs w:val="28"/>
        </w:rPr>
        <w:t xml:space="preserve"> базы данных. Масштабирование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Неструктурированные базы данных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Материализованные представления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 xml:space="preserve">Моделирование доступа к данным 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proofErr w:type="spellStart"/>
      <w:r>
        <w:rPr>
          <w:bCs/>
          <w:szCs w:val="28"/>
        </w:rPr>
        <w:t>Односерверная</w:t>
      </w:r>
      <w:proofErr w:type="spellEnd"/>
      <w:r>
        <w:rPr>
          <w:bCs/>
          <w:szCs w:val="28"/>
        </w:rPr>
        <w:t xml:space="preserve"> репликация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Фрагментация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Репликация "ведущий-ведомый"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proofErr w:type="spellStart"/>
      <w:r>
        <w:rPr>
          <w:bCs/>
          <w:szCs w:val="28"/>
        </w:rPr>
        <w:t>Одноранговая</w:t>
      </w:r>
      <w:proofErr w:type="spellEnd"/>
      <w:r>
        <w:rPr>
          <w:bCs/>
          <w:szCs w:val="28"/>
        </w:rPr>
        <w:t xml:space="preserve"> репликация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Сочетания фрагментации и репликации.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Согласованность обновлений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Согласованность чтения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Ослабление согласованности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lastRenderedPageBreak/>
        <w:t>Ослабление долговечности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Кворумы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Коммерческие и системные транзакции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Штампы версий на нескольких узлах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 xml:space="preserve">Основы шаблона </w:t>
      </w:r>
      <w:proofErr w:type="spellStart"/>
      <w:r>
        <w:rPr>
          <w:bCs/>
          <w:szCs w:val="28"/>
        </w:rPr>
        <w:t>Map-гeduce</w:t>
      </w:r>
      <w:proofErr w:type="spellEnd"/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Разделение и объединение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Составные вычисления в схеме "отображение-свертка"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Пример двухэтапной схемы "отображение-свертка".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Постепенное отображение-свертка.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 xml:space="preserve">Преимущества </w:t>
      </w:r>
      <w:proofErr w:type="spellStart"/>
      <w:r>
        <w:rPr>
          <w:bCs/>
          <w:szCs w:val="28"/>
        </w:rPr>
        <w:t>MongoDB</w:t>
      </w:r>
      <w:proofErr w:type="spellEnd"/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 xml:space="preserve">Начало работы с </w:t>
      </w:r>
      <w:proofErr w:type="spellStart"/>
      <w:r>
        <w:rPr>
          <w:bCs/>
          <w:szCs w:val="28"/>
        </w:rPr>
        <w:t>MongoDB</w:t>
      </w:r>
      <w:proofErr w:type="spellEnd"/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Создание, обновление и удаление документов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Выполнение запросов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Индексы.</w:t>
      </w:r>
    </w:p>
    <w:p w:rsidR="00D30B5A" w:rsidRDefault="00D30B5A">
      <w:pPr>
        <w:ind w:firstLine="0"/>
        <w:jc w:val="center"/>
      </w:pPr>
    </w:p>
    <w:p w:rsidR="00D30B5A" w:rsidRDefault="00494E9F" w:rsidP="008F0310">
      <w:pPr>
        <w:pStyle w:val="1"/>
        <w:spacing w:line="360" w:lineRule="auto"/>
      </w:pPr>
      <w:bookmarkStart w:id="12" w:name="_Toc111375316"/>
      <w:r>
        <w:t>8. Перечень основной и дополнительной учебной литературы, необходимой для освоения дисциплины</w:t>
      </w:r>
      <w:bookmarkEnd w:id="12"/>
    </w:p>
    <w:p w:rsidR="00D30B5A" w:rsidRDefault="00494E9F" w:rsidP="008F0310">
      <w:pPr>
        <w:spacing w:line="360" w:lineRule="auto"/>
        <w:rPr>
          <w:b/>
        </w:rPr>
      </w:pPr>
      <w:r>
        <w:rPr>
          <w:b/>
        </w:rPr>
        <w:t>Основная литература:</w:t>
      </w:r>
    </w:p>
    <w:p w:rsidR="00D30B5A" w:rsidRDefault="00494E9F" w:rsidP="008F0310">
      <w:pPr>
        <w:spacing w:line="360" w:lineRule="auto"/>
      </w:pPr>
      <w:r>
        <w:t xml:space="preserve">1. Парфенов, Ю. П.  </w:t>
      </w:r>
      <w:proofErr w:type="spellStart"/>
      <w:r>
        <w:t>Постреляционные</w:t>
      </w:r>
      <w:proofErr w:type="spellEnd"/>
      <w:r>
        <w:t xml:space="preserve"> хранилища </w:t>
      </w:r>
      <w:proofErr w:type="gramStart"/>
      <w:r>
        <w:t>данных :</w:t>
      </w:r>
      <w:proofErr w:type="gramEnd"/>
      <w:r>
        <w:t xml:space="preserve"> учебное пособие для вузов / Ю. П. Парфенов ; под научной редакцией Н. В. </w:t>
      </w:r>
      <w:proofErr w:type="spellStart"/>
      <w:r>
        <w:t>Папул</w:t>
      </w:r>
      <w:r w:rsidR="006C178B">
        <w:t>овской</w:t>
      </w:r>
      <w:proofErr w:type="spellEnd"/>
      <w:r w:rsidR="006C178B">
        <w:t xml:space="preserve">. — </w:t>
      </w:r>
      <w:proofErr w:type="gramStart"/>
      <w:r w:rsidR="006C178B">
        <w:t>Москва :</w:t>
      </w:r>
      <w:proofErr w:type="gramEnd"/>
      <w:r w:rsidR="006C178B">
        <w:t xml:space="preserve"> </w:t>
      </w:r>
      <w:proofErr w:type="spellStart"/>
      <w:r>
        <w:t>Юрайт</w:t>
      </w:r>
      <w:proofErr w:type="spellEnd"/>
      <w:r>
        <w:t>, 2022. — 121 с. — (Высшее о</w:t>
      </w:r>
      <w:r w:rsidR="006C178B">
        <w:t xml:space="preserve">бразование). — ЭБС </w:t>
      </w:r>
      <w:proofErr w:type="spellStart"/>
      <w:r w:rsidR="006C178B">
        <w:t>Юрайт</w:t>
      </w:r>
      <w:proofErr w:type="spellEnd"/>
      <w:r>
        <w:t xml:space="preserve">. — URL: </w:t>
      </w:r>
      <w:hyperlink r:id="rId8">
        <w:r>
          <w:t>https://urait.ru/bcode/492609</w:t>
        </w:r>
      </w:hyperlink>
      <w:r w:rsidR="006C178B">
        <w:t xml:space="preserve"> (дата обращения: 23.11.2022). – </w:t>
      </w:r>
      <w:proofErr w:type="gramStart"/>
      <w:r w:rsidR="006C178B">
        <w:t>Текст :</w:t>
      </w:r>
      <w:proofErr w:type="gramEnd"/>
      <w:r w:rsidR="006C178B">
        <w:t xml:space="preserve"> электронный.</w:t>
      </w:r>
    </w:p>
    <w:p w:rsidR="00D30B5A" w:rsidRDefault="00494E9F" w:rsidP="008F0310">
      <w:pPr>
        <w:spacing w:line="360" w:lineRule="auto"/>
      </w:pPr>
      <w:r>
        <w:t xml:space="preserve">2. </w:t>
      </w:r>
      <w:proofErr w:type="spellStart"/>
      <w:r>
        <w:t>Аврунев</w:t>
      </w:r>
      <w:proofErr w:type="spellEnd"/>
      <w:r>
        <w:t xml:space="preserve">, О. Е. Модели баз </w:t>
      </w:r>
      <w:proofErr w:type="gramStart"/>
      <w:r>
        <w:t>данных :</w:t>
      </w:r>
      <w:proofErr w:type="gramEnd"/>
      <w:r>
        <w:t xml:space="preserve"> учебное пособие / О. Е. </w:t>
      </w:r>
      <w:proofErr w:type="spellStart"/>
      <w:r>
        <w:t>Аврунев</w:t>
      </w:r>
      <w:proofErr w:type="spellEnd"/>
      <w:r>
        <w:t xml:space="preserve">, В. М. </w:t>
      </w:r>
      <w:proofErr w:type="spellStart"/>
      <w:r>
        <w:t>Стасышин</w:t>
      </w:r>
      <w:proofErr w:type="spellEnd"/>
      <w:r>
        <w:t xml:space="preserve">. - </w:t>
      </w:r>
      <w:proofErr w:type="gramStart"/>
      <w:r>
        <w:t>Новосибирск :</w:t>
      </w:r>
      <w:proofErr w:type="gramEnd"/>
      <w:r>
        <w:t xml:space="preserve"> Изд-во НГТУ</w:t>
      </w:r>
      <w:r w:rsidR="006C178B">
        <w:t xml:space="preserve">, 2018. - 124 с. – ЭБС </w:t>
      </w:r>
      <w:r w:rsidR="006C178B">
        <w:rPr>
          <w:lang w:val="en-US"/>
        </w:rPr>
        <w:t>ZNA</w:t>
      </w:r>
      <w:r w:rsidR="000F412C">
        <w:rPr>
          <w:lang w:val="en-US"/>
        </w:rPr>
        <w:t>NIUM</w:t>
      </w:r>
      <w:r w:rsidR="000F412C" w:rsidRPr="000F412C">
        <w:t>.</w:t>
      </w:r>
      <w:r w:rsidR="000F412C">
        <w:rPr>
          <w:lang w:val="en-US"/>
        </w:rPr>
        <w:t>com</w:t>
      </w:r>
      <w:r>
        <w:t xml:space="preserve">. - URL: </w:t>
      </w:r>
      <w:hyperlink r:id="rId9" w:history="1">
        <w:r w:rsidR="000F412C" w:rsidRPr="000F412C">
          <w:rPr>
            <w:rStyle w:val="af9"/>
            <w:color w:val="000000" w:themeColor="text1"/>
            <w:u w:val="none"/>
          </w:rPr>
          <w:t>https://znanium.com/catalog/product/1866904</w:t>
        </w:r>
      </w:hyperlink>
      <w:r w:rsidR="000F412C" w:rsidRPr="000F412C">
        <w:rPr>
          <w:color w:val="000000" w:themeColor="text1"/>
        </w:rPr>
        <w:t xml:space="preserve"> </w:t>
      </w:r>
      <w:r w:rsidR="000F412C" w:rsidRPr="000F412C">
        <w:t xml:space="preserve">(дата обращения: 23.11.2022). – </w:t>
      </w:r>
      <w:proofErr w:type="gramStart"/>
      <w:r w:rsidR="000F412C" w:rsidRPr="000F412C">
        <w:t>Текст :</w:t>
      </w:r>
      <w:proofErr w:type="gramEnd"/>
      <w:r w:rsidR="000F412C" w:rsidRPr="000F412C">
        <w:t xml:space="preserve"> электронный.</w:t>
      </w:r>
    </w:p>
    <w:p w:rsidR="00D30B5A" w:rsidRDefault="000F412C" w:rsidP="008F0310">
      <w:pPr>
        <w:spacing w:line="360" w:lineRule="auto"/>
      </w:pPr>
      <w:r>
        <w:t xml:space="preserve">3. </w:t>
      </w:r>
      <w:proofErr w:type="spellStart"/>
      <w:r w:rsidRPr="000F412C">
        <w:t>Бабичев</w:t>
      </w:r>
      <w:proofErr w:type="spellEnd"/>
      <w:r w:rsidRPr="000F412C">
        <w:t>, С.</w:t>
      </w:r>
      <w:r>
        <w:t xml:space="preserve"> </w:t>
      </w:r>
      <w:r w:rsidRPr="000F412C">
        <w:t>Л. Распределенные системы: учебное пособие / С.</w:t>
      </w:r>
      <w:r>
        <w:t xml:space="preserve"> </w:t>
      </w:r>
      <w:r w:rsidRPr="000F412C">
        <w:t>Л.</w:t>
      </w:r>
      <w:r>
        <w:t xml:space="preserve"> </w:t>
      </w:r>
      <w:proofErr w:type="spellStart"/>
      <w:proofErr w:type="gramStart"/>
      <w:r>
        <w:t>Бабичев</w:t>
      </w:r>
      <w:proofErr w:type="spellEnd"/>
      <w:r>
        <w:t xml:space="preserve"> ,</w:t>
      </w:r>
      <w:proofErr w:type="gramEnd"/>
      <w:r>
        <w:t xml:space="preserve"> </w:t>
      </w:r>
      <w:r w:rsidRPr="000F412C">
        <w:t>К.</w:t>
      </w:r>
      <w:r>
        <w:t xml:space="preserve"> </w:t>
      </w:r>
      <w:r w:rsidRPr="000F412C">
        <w:t>А.</w:t>
      </w:r>
      <w:r>
        <w:t xml:space="preserve"> Коньков. - Москва:</w:t>
      </w:r>
      <w:r w:rsidRPr="000F412C">
        <w:t xml:space="preserve"> </w:t>
      </w:r>
      <w:proofErr w:type="spellStart"/>
      <w:r w:rsidRPr="000F412C">
        <w:t>Юрайт</w:t>
      </w:r>
      <w:proofErr w:type="spellEnd"/>
      <w:r w:rsidRPr="000F412C">
        <w:t xml:space="preserve">, 2022. - 507 с. - ЭБС </w:t>
      </w:r>
      <w:proofErr w:type="spellStart"/>
      <w:r w:rsidRPr="000F412C">
        <w:t>Юрайт</w:t>
      </w:r>
      <w:proofErr w:type="spellEnd"/>
      <w:r w:rsidRPr="000F412C">
        <w:t>. – URL: https://www.biblio-online.ru/bcode/476142</w:t>
      </w:r>
      <w:r>
        <w:t xml:space="preserve"> (дата обращения: 23.11.2022). </w:t>
      </w:r>
      <w:r w:rsidRPr="000F412C">
        <w:t xml:space="preserve">- </w:t>
      </w:r>
      <w:proofErr w:type="gramStart"/>
      <w:r w:rsidRPr="000F412C">
        <w:t>Текст :</w:t>
      </w:r>
      <w:proofErr w:type="gramEnd"/>
      <w:r w:rsidRPr="000F412C">
        <w:t xml:space="preserve"> электронный.</w:t>
      </w:r>
    </w:p>
    <w:p w:rsidR="00D30B5A" w:rsidRDefault="00494E9F" w:rsidP="008F0310">
      <w:pPr>
        <w:spacing w:line="360" w:lineRule="auto"/>
        <w:rPr>
          <w:b/>
        </w:rPr>
      </w:pPr>
      <w:r>
        <w:rPr>
          <w:b/>
        </w:rPr>
        <w:lastRenderedPageBreak/>
        <w:t>Дополнительная литература:</w:t>
      </w:r>
    </w:p>
    <w:p w:rsidR="00D30B5A" w:rsidRPr="000F412C" w:rsidRDefault="000F412C" w:rsidP="000F412C">
      <w:pPr>
        <w:spacing w:line="360" w:lineRule="auto"/>
      </w:pPr>
      <w:r>
        <w:t xml:space="preserve">4. </w:t>
      </w:r>
      <w:r w:rsidRPr="000F412C">
        <w:t>Информационные системы в экономике: учебное пособие / под ред. Д.</w:t>
      </w:r>
      <w:r>
        <w:t xml:space="preserve"> </w:t>
      </w:r>
      <w:r w:rsidRPr="000F412C">
        <w:t>В. Чистова</w:t>
      </w:r>
      <w:r>
        <w:t>.</w:t>
      </w:r>
      <w:r w:rsidRPr="000F412C">
        <w:t xml:space="preserve"> - Москва: Инфра-М, 2009, 2011, 2013. - 234 с. - </w:t>
      </w:r>
      <w:proofErr w:type="gramStart"/>
      <w:r w:rsidRPr="000F412C">
        <w:t>Текст :</w:t>
      </w:r>
      <w:proofErr w:type="gramEnd"/>
      <w:r w:rsidRPr="000F412C">
        <w:t xml:space="preserve"> непосредственный. - То же. - 2021. - ЭБС ZNANIUM.com. - URL: http://znanium.com/catalog/product/1669591 (дата обращения: 23.11.2022). - </w:t>
      </w:r>
      <w:proofErr w:type="gramStart"/>
      <w:r w:rsidRPr="000F412C">
        <w:t>Текст :</w:t>
      </w:r>
      <w:proofErr w:type="gramEnd"/>
      <w:r w:rsidRPr="000F412C">
        <w:t xml:space="preserve"> электронный.</w:t>
      </w:r>
    </w:p>
    <w:p w:rsidR="00D30B5A" w:rsidRDefault="00494E9F" w:rsidP="008F0310">
      <w:pPr>
        <w:spacing w:line="360" w:lineRule="auto"/>
      </w:pPr>
      <w:r>
        <w:t xml:space="preserve">5. Маркин, А. В.  Системы </w:t>
      </w:r>
      <w:proofErr w:type="spellStart"/>
      <w:r>
        <w:t>графовых</w:t>
      </w:r>
      <w:proofErr w:type="spellEnd"/>
      <w:r>
        <w:t xml:space="preserve"> баз данных. Neo4</w:t>
      </w:r>
      <w:proofErr w:type="gramStart"/>
      <w:r>
        <w:t>j :</w:t>
      </w:r>
      <w:proofErr w:type="gramEnd"/>
      <w:r>
        <w:t xml:space="preserve"> учебное пособие для вузов / А. В. </w:t>
      </w:r>
      <w:r w:rsidR="00D9097A">
        <w:t xml:space="preserve">Маркин. — </w:t>
      </w:r>
      <w:proofErr w:type="gramStart"/>
      <w:r w:rsidR="00D9097A">
        <w:t>Москва :</w:t>
      </w:r>
      <w:proofErr w:type="gramEnd"/>
      <w:r w:rsidR="00D9097A">
        <w:t xml:space="preserve"> </w:t>
      </w:r>
      <w:proofErr w:type="spellStart"/>
      <w:r>
        <w:t>Юрайт</w:t>
      </w:r>
      <w:proofErr w:type="spellEnd"/>
      <w:r>
        <w:t>, 2022. — 303 с. — (Вы</w:t>
      </w:r>
      <w:r w:rsidR="00D9097A">
        <w:t xml:space="preserve">сшее образование). — ЭБС </w:t>
      </w:r>
      <w:proofErr w:type="spellStart"/>
      <w:r w:rsidR="00D9097A">
        <w:t>Юрайт</w:t>
      </w:r>
      <w:proofErr w:type="spellEnd"/>
      <w:r>
        <w:t xml:space="preserve">. — URL: </w:t>
      </w:r>
      <w:hyperlink r:id="rId10">
        <w:r>
          <w:t>https://urait.ru/bcode/496805</w:t>
        </w:r>
      </w:hyperlink>
      <w:r w:rsidR="00D9097A" w:rsidRPr="00D9097A">
        <w:t xml:space="preserve"> (дата обращения: 23.11.2022). - </w:t>
      </w:r>
      <w:proofErr w:type="gramStart"/>
      <w:r w:rsidR="00D9097A" w:rsidRPr="00D9097A">
        <w:t>Текст :</w:t>
      </w:r>
      <w:proofErr w:type="gramEnd"/>
      <w:r w:rsidR="00D9097A" w:rsidRPr="00D9097A">
        <w:t xml:space="preserve"> электронный.</w:t>
      </w:r>
    </w:p>
    <w:p w:rsidR="00D30B5A" w:rsidRDefault="00494E9F" w:rsidP="00D9097A">
      <w:pPr>
        <w:spacing w:line="360" w:lineRule="auto"/>
      </w:pPr>
      <w:r>
        <w:t>6</w:t>
      </w:r>
      <w:r w:rsidR="00D9097A">
        <w:t xml:space="preserve">. </w:t>
      </w:r>
      <w:proofErr w:type="spellStart"/>
      <w:r w:rsidR="00D9097A" w:rsidRPr="00D9097A">
        <w:t>Точилкина</w:t>
      </w:r>
      <w:proofErr w:type="spellEnd"/>
      <w:r w:rsidR="00D9097A" w:rsidRPr="00D9097A">
        <w:t>, Т.</w:t>
      </w:r>
      <w:r w:rsidR="00D9097A">
        <w:t xml:space="preserve"> </w:t>
      </w:r>
      <w:r w:rsidR="00D9097A" w:rsidRPr="00D9097A">
        <w:t xml:space="preserve">Е. Хранилища данных и средства бизнес-аналитики = </w:t>
      </w:r>
      <w:proofErr w:type="spellStart"/>
      <w:r w:rsidR="00D9097A" w:rsidRPr="00D9097A">
        <w:t>Data</w:t>
      </w:r>
      <w:proofErr w:type="spellEnd"/>
      <w:r w:rsidR="00D9097A" w:rsidRPr="00D9097A">
        <w:t xml:space="preserve"> </w:t>
      </w:r>
      <w:proofErr w:type="spellStart"/>
      <w:r w:rsidR="00D9097A" w:rsidRPr="00D9097A">
        <w:t>warehouse</w:t>
      </w:r>
      <w:proofErr w:type="spellEnd"/>
      <w:r w:rsidR="00D9097A" w:rsidRPr="00D9097A">
        <w:t xml:space="preserve"> </w:t>
      </w:r>
      <w:proofErr w:type="spellStart"/>
      <w:r w:rsidR="00D9097A" w:rsidRPr="00D9097A">
        <w:t>and</w:t>
      </w:r>
      <w:proofErr w:type="spellEnd"/>
      <w:r w:rsidR="00D9097A" w:rsidRPr="00D9097A">
        <w:t xml:space="preserve"> </w:t>
      </w:r>
      <w:proofErr w:type="spellStart"/>
      <w:r w:rsidR="00D9097A" w:rsidRPr="00D9097A">
        <w:t>business</w:t>
      </w:r>
      <w:proofErr w:type="spellEnd"/>
      <w:r w:rsidR="00D9097A" w:rsidRPr="00D9097A">
        <w:t xml:space="preserve"> </w:t>
      </w:r>
      <w:proofErr w:type="spellStart"/>
      <w:r w:rsidR="00D9097A" w:rsidRPr="00D9097A">
        <w:t>analitics</w:t>
      </w:r>
      <w:proofErr w:type="spellEnd"/>
      <w:r w:rsidR="00D9097A" w:rsidRPr="00D9097A">
        <w:t xml:space="preserve"> </w:t>
      </w:r>
      <w:proofErr w:type="spellStart"/>
      <w:r w:rsidR="00D9097A" w:rsidRPr="00D9097A">
        <w:t>tools</w:t>
      </w:r>
      <w:proofErr w:type="spellEnd"/>
      <w:r w:rsidR="00D9097A" w:rsidRPr="00D9097A">
        <w:t>: учебное пособие / Т.</w:t>
      </w:r>
      <w:r w:rsidR="00D9097A">
        <w:t xml:space="preserve"> </w:t>
      </w:r>
      <w:r w:rsidR="00D9097A" w:rsidRPr="00D9097A">
        <w:t xml:space="preserve">Е. </w:t>
      </w:r>
      <w:proofErr w:type="spellStart"/>
      <w:r w:rsidR="00D9097A" w:rsidRPr="00D9097A">
        <w:t>Точилкина</w:t>
      </w:r>
      <w:proofErr w:type="spellEnd"/>
      <w:r w:rsidR="00D9097A" w:rsidRPr="00D9097A">
        <w:t>, А.</w:t>
      </w:r>
      <w:r w:rsidR="00D9097A">
        <w:t xml:space="preserve"> </w:t>
      </w:r>
      <w:r w:rsidR="00D9097A" w:rsidRPr="00D9097A">
        <w:t xml:space="preserve">А. Громова; </w:t>
      </w:r>
      <w:proofErr w:type="spellStart"/>
      <w:r w:rsidR="00D9097A" w:rsidRPr="00D9097A">
        <w:t>Финуниверситет</w:t>
      </w:r>
      <w:proofErr w:type="spellEnd"/>
      <w:r w:rsidR="00D9097A" w:rsidRPr="00D9097A">
        <w:t xml:space="preserve">, Каф. "Бизнес - информатика". - Москва: </w:t>
      </w:r>
      <w:proofErr w:type="spellStart"/>
      <w:r w:rsidR="00D9097A" w:rsidRPr="00D9097A">
        <w:t>Финуниверситет</w:t>
      </w:r>
      <w:proofErr w:type="spellEnd"/>
      <w:r w:rsidR="00D9097A" w:rsidRPr="00D9097A">
        <w:t xml:space="preserve">, 2017. - 161 с. - 1 CD. - ЭБ </w:t>
      </w:r>
      <w:proofErr w:type="spellStart"/>
      <w:r w:rsidR="00D9097A" w:rsidRPr="00D9097A">
        <w:t>Финуниверситета</w:t>
      </w:r>
      <w:proofErr w:type="spellEnd"/>
      <w:r w:rsidR="00D9097A" w:rsidRPr="00D9097A">
        <w:t>. - URL: http://elib.fa.ru/fbook/tochilk</w:t>
      </w:r>
      <w:r w:rsidR="00D9097A">
        <w:t>ina_1827.pdf (дата обращения: 23.11</w:t>
      </w:r>
      <w:r w:rsidR="00D9097A" w:rsidRPr="00D9097A">
        <w:t xml:space="preserve">.2022). – </w:t>
      </w:r>
      <w:proofErr w:type="gramStart"/>
      <w:r w:rsidR="00D9097A" w:rsidRPr="00D9097A">
        <w:t>Текст :</w:t>
      </w:r>
      <w:proofErr w:type="gramEnd"/>
      <w:r w:rsidR="00D9097A" w:rsidRPr="00D9097A">
        <w:t xml:space="preserve"> электронный.</w:t>
      </w:r>
    </w:p>
    <w:p w:rsidR="00D30B5A" w:rsidRDefault="00D30B5A"/>
    <w:p w:rsidR="00D30B5A" w:rsidRDefault="00494E9F" w:rsidP="008F0310">
      <w:pPr>
        <w:pStyle w:val="1"/>
        <w:spacing w:line="360" w:lineRule="auto"/>
      </w:pPr>
      <w:bookmarkStart w:id="13" w:name="_Toc111375317"/>
      <w:r>
        <w:t>9. Перечень ресурсов информационно-телекоммуникационной сети «Интернет», необходимых для освоения дисциплины</w:t>
      </w:r>
      <w:bookmarkEnd w:id="13"/>
    </w:p>
    <w:p w:rsidR="00D30B5A" w:rsidRDefault="00494E9F" w:rsidP="008F0310">
      <w:pPr>
        <w:pStyle w:val="af4"/>
        <w:widowControl/>
        <w:numPr>
          <w:ilvl w:val="0"/>
          <w:numId w:val="1"/>
        </w:numPr>
        <w:spacing w:line="360" w:lineRule="auto"/>
        <w:ind w:left="0" w:firstLine="709"/>
        <w:contextualSpacing/>
        <w:rPr>
          <w:szCs w:val="28"/>
        </w:rPr>
      </w:pPr>
      <w:r>
        <w:rPr>
          <w:szCs w:val="28"/>
        </w:rPr>
        <w:t xml:space="preserve">Информационно-образовательный </w:t>
      </w:r>
      <w:r>
        <w:rPr>
          <w:szCs w:val="28"/>
        </w:rPr>
        <w:tab/>
        <w:t xml:space="preserve">портал </w:t>
      </w:r>
      <w:r>
        <w:rPr>
          <w:szCs w:val="28"/>
        </w:rPr>
        <w:tab/>
        <w:t xml:space="preserve">Финансового университета при Правительстве Российской Федерации </w:t>
      </w:r>
      <w:hyperlink r:id="rId11">
        <w:r>
          <w:rPr>
            <w:szCs w:val="28"/>
          </w:rPr>
          <w:t>http://portal.ufrf.ru/</w:t>
        </w:r>
      </w:hyperlink>
      <w:hyperlink r:id="rId12">
        <w:r>
          <w:rPr>
            <w:szCs w:val="28"/>
          </w:rPr>
          <w:t xml:space="preserve"> </w:t>
        </w:r>
      </w:hyperlink>
      <w:r>
        <w:rPr>
          <w:szCs w:val="28"/>
        </w:rPr>
        <w:t xml:space="preserve"> </w:t>
      </w:r>
    </w:p>
    <w:p w:rsidR="00D30B5A" w:rsidRDefault="00494E9F" w:rsidP="008F0310">
      <w:pPr>
        <w:pStyle w:val="af4"/>
        <w:widowControl/>
        <w:numPr>
          <w:ilvl w:val="0"/>
          <w:numId w:val="1"/>
        </w:numPr>
        <w:spacing w:line="360" w:lineRule="auto"/>
        <w:ind w:left="0" w:firstLine="709"/>
        <w:contextualSpacing/>
        <w:rPr>
          <w:szCs w:val="28"/>
        </w:rPr>
      </w:pPr>
      <w:r>
        <w:rPr>
          <w:szCs w:val="28"/>
        </w:rPr>
        <w:t xml:space="preserve">Сайт департамента анализа данных и машинного обучения. </w:t>
      </w:r>
    </w:p>
    <w:p w:rsidR="00D30B5A" w:rsidRDefault="00494E9F" w:rsidP="008F0310">
      <w:pPr>
        <w:pStyle w:val="af6"/>
        <w:numPr>
          <w:ilvl w:val="0"/>
          <w:numId w:val="1"/>
        </w:numPr>
        <w:spacing w:before="280"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Электронная библиотека Финансового университета (ЭБ) http://elib.fa.ru/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BOOK.RU http://www.book.ru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Электронно-библиотечная система </w:t>
      </w:r>
      <w:proofErr w:type="spellStart"/>
      <w:r>
        <w:rPr>
          <w:color w:val="000000"/>
          <w:sz w:val="28"/>
          <w:szCs w:val="28"/>
        </w:rPr>
        <w:t>Znanium</w:t>
      </w:r>
      <w:proofErr w:type="spellEnd"/>
      <w:r>
        <w:rPr>
          <w:color w:val="000000"/>
          <w:sz w:val="28"/>
          <w:szCs w:val="28"/>
        </w:rPr>
        <w:t xml:space="preserve"> http://www.znanium.com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издательства «ЮРАЙТ» https://urait.ru/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Электронно-библиотечная система издательства Проспект http://ebs.prospekt.org/books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издательства «Лань» https://e.lanbook.com/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Электронная библиотека Издательского дома «Гребенников» https://grebennikon.ru/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Деловая онлайн-библиотека </w:t>
      </w:r>
      <w:proofErr w:type="spellStart"/>
      <w:r>
        <w:rPr>
          <w:color w:val="000000"/>
          <w:sz w:val="28"/>
          <w:szCs w:val="28"/>
        </w:rPr>
        <w:t>Alpina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Digital</w:t>
      </w:r>
      <w:proofErr w:type="spellEnd"/>
      <w:r>
        <w:rPr>
          <w:color w:val="000000"/>
          <w:sz w:val="28"/>
          <w:szCs w:val="28"/>
        </w:rPr>
        <w:t xml:space="preserve"> http://lib.alpinadigital.ru/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Научная электронная библиотека eLibrary.ru http://elibrary.ru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Национальная электронная библиотека http://нэб.рф/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Финансовая справочная система «Финансовый директор» http://www.1fd.ru/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Ресурсы информационно-аналитического агентства по финансовым рынкам Cbonds.ru https://cbonds.ru/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СПАРК https://spark-interfax.ru/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Academic Reference http://ar.cnki.net/ACADREF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Пакет баз данных компании EBSCO </w:t>
      </w:r>
      <w:proofErr w:type="spellStart"/>
      <w:r>
        <w:rPr>
          <w:color w:val="000000"/>
          <w:sz w:val="28"/>
          <w:szCs w:val="28"/>
        </w:rPr>
        <w:t>Publishing</w:t>
      </w:r>
      <w:proofErr w:type="spellEnd"/>
      <w:r>
        <w:rPr>
          <w:color w:val="000000"/>
          <w:sz w:val="28"/>
          <w:szCs w:val="28"/>
        </w:rPr>
        <w:t xml:space="preserve">, крупнейшего </w:t>
      </w:r>
      <w:proofErr w:type="spellStart"/>
      <w:r>
        <w:rPr>
          <w:color w:val="000000"/>
          <w:sz w:val="28"/>
          <w:szCs w:val="28"/>
        </w:rPr>
        <w:t>агрегатора</w:t>
      </w:r>
      <w:proofErr w:type="spellEnd"/>
      <w:r>
        <w:rPr>
          <w:color w:val="000000"/>
          <w:sz w:val="28"/>
          <w:szCs w:val="28"/>
        </w:rPr>
        <w:t xml:space="preserve"> научных ресурсов ведущих издательств мира http://search.ebscohost.com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Электронные продукты издательства </w:t>
      </w:r>
      <w:proofErr w:type="spellStart"/>
      <w:r>
        <w:rPr>
          <w:color w:val="000000"/>
          <w:sz w:val="28"/>
          <w:szCs w:val="28"/>
        </w:rPr>
        <w:t>Elsevier</w:t>
      </w:r>
      <w:proofErr w:type="spellEnd"/>
      <w:r>
        <w:rPr>
          <w:color w:val="000000"/>
          <w:sz w:val="28"/>
          <w:szCs w:val="28"/>
        </w:rPr>
        <w:t xml:space="preserve"> http://www.sciencedirect.com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Информационно-аналитическая база данных EMIS </w:t>
      </w:r>
      <w:proofErr w:type="spellStart"/>
      <w:r>
        <w:rPr>
          <w:color w:val="000000"/>
          <w:sz w:val="28"/>
          <w:szCs w:val="28"/>
        </w:rPr>
        <w:t>Global</w:t>
      </w:r>
      <w:proofErr w:type="spellEnd"/>
      <w:r>
        <w:rPr>
          <w:color w:val="000000"/>
          <w:sz w:val="28"/>
          <w:szCs w:val="28"/>
        </w:rPr>
        <w:t xml:space="preserve"> https://www.emis.com/php/companies/overview/index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Реферативная база данных по математике </w:t>
      </w:r>
      <w:proofErr w:type="spellStart"/>
      <w:r>
        <w:rPr>
          <w:color w:val="000000"/>
          <w:sz w:val="28"/>
          <w:szCs w:val="28"/>
        </w:rPr>
        <w:t>MathSciNET</w:t>
      </w:r>
      <w:proofErr w:type="spellEnd"/>
      <w:r>
        <w:rPr>
          <w:color w:val="000000"/>
          <w:sz w:val="28"/>
          <w:szCs w:val="28"/>
        </w:rPr>
        <w:t xml:space="preserve"> https://mathscinet.ams.org/mathscinet/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Oxford Scholarship Online https://oxford.universitypressscholarship.com/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Коллекция научных журналов </w:t>
      </w:r>
      <w:proofErr w:type="spellStart"/>
      <w:r>
        <w:rPr>
          <w:color w:val="000000"/>
          <w:sz w:val="28"/>
          <w:szCs w:val="28"/>
        </w:rPr>
        <w:t>Oxford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University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Press</w:t>
      </w:r>
      <w:proofErr w:type="spellEnd"/>
      <w:r>
        <w:rPr>
          <w:color w:val="000000"/>
          <w:sz w:val="28"/>
          <w:szCs w:val="28"/>
        </w:rPr>
        <w:t xml:space="preserve"> https://academic.oup.com/journals/</w:t>
      </w:r>
    </w:p>
    <w:p w:rsidR="00D30B5A" w:rsidRPr="00AA5C5E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  <w:lang w:val="en-US"/>
        </w:rPr>
      </w:pPr>
      <w:r w:rsidRPr="00AA5C5E">
        <w:rPr>
          <w:color w:val="000000"/>
          <w:sz w:val="28"/>
          <w:szCs w:val="28"/>
          <w:lang w:val="en-US"/>
        </w:rPr>
        <w:t>Scopus https://www.scopus.com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Электронная коллекция книг издательства </w:t>
      </w:r>
      <w:proofErr w:type="spellStart"/>
      <w:r>
        <w:rPr>
          <w:color w:val="000000"/>
          <w:sz w:val="28"/>
          <w:szCs w:val="28"/>
        </w:rPr>
        <w:t>Springer</w:t>
      </w:r>
      <w:proofErr w:type="spellEnd"/>
      <w:r>
        <w:rPr>
          <w:color w:val="000000"/>
          <w:sz w:val="28"/>
          <w:szCs w:val="28"/>
        </w:rPr>
        <w:t xml:space="preserve">: </w:t>
      </w:r>
      <w:proofErr w:type="spellStart"/>
      <w:r>
        <w:rPr>
          <w:color w:val="000000"/>
          <w:sz w:val="28"/>
          <w:szCs w:val="28"/>
        </w:rPr>
        <w:t>Springer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eBooks</w:t>
      </w:r>
      <w:proofErr w:type="spellEnd"/>
      <w:r>
        <w:rPr>
          <w:color w:val="000000"/>
          <w:sz w:val="28"/>
          <w:szCs w:val="28"/>
        </w:rPr>
        <w:t xml:space="preserve"> http://link.springer.com/</w:t>
      </w:r>
    </w:p>
    <w:p w:rsidR="00D30B5A" w:rsidRDefault="00494E9F">
      <w:pPr>
        <w:pStyle w:val="1"/>
      </w:pPr>
      <w:bookmarkStart w:id="14" w:name="_Toc111375318"/>
      <w:bookmarkStart w:id="15" w:name="_Toc73006727"/>
      <w:bookmarkStart w:id="16" w:name="_Toc73006681"/>
      <w:r>
        <w:lastRenderedPageBreak/>
        <w:t>10. Методические указания для обучающихся по освоению дисциплины</w:t>
      </w:r>
      <w:bookmarkStart w:id="17" w:name="_Toc45142"/>
      <w:bookmarkEnd w:id="14"/>
      <w:bookmarkEnd w:id="15"/>
      <w:bookmarkEnd w:id="16"/>
      <w:bookmarkEnd w:id="17"/>
    </w:p>
    <w:p w:rsidR="00D30B5A" w:rsidRDefault="00494E9F" w:rsidP="008F0310">
      <w:pPr>
        <w:spacing w:line="360" w:lineRule="auto"/>
        <w:rPr>
          <w:bCs/>
          <w:strike/>
          <w:szCs w:val="28"/>
        </w:rPr>
      </w:pPr>
      <w:r>
        <w:rPr>
          <w:bCs/>
          <w:szCs w:val="28"/>
        </w:rPr>
        <w:t>Основные этапы работы студента по дисциплине «</w:t>
      </w:r>
      <w:proofErr w:type="spellStart"/>
      <w:r>
        <w:t>NoSQL</w:t>
      </w:r>
      <w:proofErr w:type="spellEnd"/>
      <w:r>
        <w:t xml:space="preserve"> СУБД</w:t>
      </w:r>
      <w:r>
        <w:rPr>
          <w:b/>
          <w:bCs/>
          <w:i/>
          <w:szCs w:val="28"/>
        </w:rPr>
        <w:t>»</w:t>
      </w:r>
    </w:p>
    <w:p w:rsidR="00D30B5A" w:rsidRDefault="00494E9F" w:rsidP="008F0310">
      <w:pPr>
        <w:pStyle w:val="af4"/>
        <w:numPr>
          <w:ilvl w:val="1"/>
          <w:numId w:val="19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Предварительная ориентировка в подлежащем изучению учебном материале по программе.</w:t>
      </w:r>
    </w:p>
    <w:p w:rsidR="00D30B5A" w:rsidRDefault="00494E9F" w:rsidP="008F0310">
      <w:pPr>
        <w:pStyle w:val="af4"/>
        <w:numPr>
          <w:ilvl w:val="1"/>
          <w:numId w:val="20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Ознакомление с рекомендованной учебной литературой.</w:t>
      </w:r>
    </w:p>
    <w:p w:rsidR="00D30B5A" w:rsidRDefault="00494E9F" w:rsidP="008F0310">
      <w:pPr>
        <w:pStyle w:val="af4"/>
        <w:numPr>
          <w:ilvl w:val="1"/>
          <w:numId w:val="21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Слушание и конспектирование лекций, а также выполнение других видов учебной работы.</w:t>
      </w:r>
    </w:p>
    <w:p w:rsidR="00D30B5A" w:rsidRDefault="00494E9F" w:rsidP="008F0310">
      <w:pPr>
        <w:pStyle w:val="af4"/>
        <w:numPr>
          <w:ilvl w:val="1"/>
          <w:numId w:val="22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Планирование самостоятельной работы.</w:t>
      </w:r>
    </w:p>
    <w:p w:rsidR="00D30B5A" w:rsidRDefault="00494E9F" w:rsidP="008F0310">
      <w:pPr>
        <w:pStyle w:val="af4"/>
        <w:numPr>
          <w:ilvl w:val="1"/>
          <w:numId w:val="23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Обобщение и систематизация информации, почерпнутой из лекций и прочитанной литературы.</w:t>
      </w:r>
    </w:p>
    <w:p w:rsidR="00D30B5A" w:rsidRDefault="00494E9F" w:rsidP="008F0310">
      <w:pPr>
        <w:pStyle w:val="af4"/>
        <w:numPr>
          <w:ilvl w:val="1"/>
          <w:numId w:val="24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Выполнение контрольной работы.</w:t>
      </w:r>
    </w:p>
    <w:p w:rsidR="00D30B5A" w:rsidRDefault="00494E9F" w:rsidP="008F0310">
      <w:pPr>
        <w:spacing w:line="360" w:lineRule="auto"/>
        <w:rPr>
          <w:bCs/>
          <w:szCs w:val="28"/>
        </w:rPr>
      </w:pPr>
      <w:r>
        <w:rPr>
          <w:bCs/>
          <w:szCs w:val="28"/>
        </w:rPr>
        <w:t>Рекомендации по работе с учебным материалом:</w:t>
      </w:r>
    </w:p>
    <w:p w:rsidR="00D30B5A" w:rsidRDefault="00494E9F" w:rsidP="00A75E63">
      <w:pPr>
        <w:pStyle w:val="af4"/>
        <w:numPr>
          <w:ilvl w:val="2"/>
          <w:numId w:val="25"/>
        </w:numPr>
        <w:tabs>
          <w:tab w:val="clear" w:pos="2160"/>
          <w:tab w:val="num" w:pos="1418"/>
        </w:tabs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Осознавайте наличный уровень полученных вами знаний.</w:t>
      </w:r>
    </w:p>
    <w:p w:rsidR="00D30B5A" w:rsidRDefault="00494E9F" w:rsidP="008F0310">
      <w:pPr>
        <w:pStyle w:val="af4"/>
        <w:numPr>
          <w:ilvl w:val="2"/>
          <w:numId w:val="26"/>
        </w:numPr>
        <w:tabs>
          <w:tab w:val="left" w:pos="1418"/>
        </w:tabs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В ситуации непонимания нужно выявить тот первичный уровень и факторы непонимания, которые стали препятствием понимания последующего.</w:t>
      </w:r>
    </w:p>
    <w:p w:rsidR="00D30B5A" w:rsidRDefault="00494E9F" w:rsidP="008F0310">
      <w:pPr>
        <w:pStyle w:val="af4"/>
        <w:numPr>
          <w:ilvl w:val="2"/>
          <w:numId w:val="27"/>
        </w:numPr>
        <w:tabs>
          <w:tab w:val="left" w:pos="1418"/>
        </w:tabs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Задавайте сами себе вопросы и пытайтесь ответить на них.</w:t>
      </w:r>
    </w:p>
    <w:p w:rsidR="00D30B5A" w:rsidRDefault="00494E9F" w:rsidP="008F0310">
      <w:pPr>
        <w:spacing w:line="360" w:lineRule="auto"/>
        <w:rPr>
          <w:bCs/>
          <w:szCs w:val="28"/>
        </w:rPr>
      </w:pPr>
      <w:r>
        <w:rPr>
          <w:bCs/>
          <w:szCs w:val="28"/>
        </w:rPr>
        <w:t>Рекомендации по работе на лекции и с лекционным материалом:</w:t>
      </w:r>
    </w:p>
    <w:p w:rsidR="00D30B5A" w:rsidRDefault="00494E9F" w:rsidP="008F0310">
      <w:pPr>
        <w:pStyle w:val="af4"/>
        <w:numPr>
          <w:ilvl w:val="0"/>
          <w:numId w:val="28"/>
        </w:numPr>
        <w:tabs>
          <w:tab w:val="left" w:pos="1418"/>
        </w:tabs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Основная задача на лекции – осмысление излагаемого в ней материала. Для этого необходимо слушать лекцию с самого начала, не упуская общих, ориентирующих в материале рассуждений и установок лектора.</w:t>
      </w:r>
    </w:p>
    <w:p w:rsidR="00D30B5A" w:rsidRDefault="00494E9F" w:rsidP="008F0310">
      <w:pPr>
        <w:pStyle w:val="af4"/>
        <w:numPr>
          <w:ilvl w:val="0"/>
          <w:numId w:val="29"/>
        </w:numPr>
        <w:tabs>
          <w:tab w:val="left" w:pos="1418"/>
        </w:tabs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Ведение записей на лекции важно и полезно для лучшего осмысливания материала, для сохранения информации, с целью ее дальнейшего использования.</w:t>
      </w:r>
    </w:p>
    <w:p w:rsidR="00D30B5A" w:rsidRDefault="00494E9F" w:rsidP="00A75E63">
      <w:pPr>
        <w:pStyle w:val="af4"/>
        <w:numPr>
          <w:ilvl w:val="0"/>
          <w:numId w:val="30"/>
        </w:numPr>
        <w:tabs>
          <w:tab w:val="clear" w:pos="2160"/>
          <w:tab w:val="num" w:pos="1418"/>
        </w:tabs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Для облегчения записи рекомендуется применять сокращения повторяющихся терминов или хорошо известных понятий.</w:t>
      </w:r>
    </w:p>
    <w:p w:rsidR="00D30B5A" w:rsidRDefault="00494E9F" w:rsidP="008F0310">
      <w:pPr>
        <w:spacing w:line="360" w:lineRule="auto"/>
        <w:rPr>
          <w:bCs/>
          <w:szCs w:val="28"/>
        </w:rPr>
      </w:pPr>
      <w:r>
        <w:rPr>
          <w:bCs/>
          <w:szCs w:val="28"/>
        </w:rPr>
        <w:t>Рекомендации по работе с литературой:</w:t>
      </w:r>
    </w:p>
    <w:p w:rsidR="00D30B5A" w:rsidRDefault="00494E9F" w:rsidP="00A75E63">
      <w:pPr>
        <w:pStyle w:val="af4"/>
        <w:numPr>
          <w:ilvl w:val="3"/>
          <w:numId w:val="31"/>
        </w:numPr>
        <w:tabs>
          <w:tab w:val="clear" w:pos="2880"/>
          <w:tab w:val="num" w:pos="1418"/>
        </w:tabs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Если возникли затруднения при разыскивании материала, по какому- либо конкретному вопросу, следует обратиться к предметному указателю, напечатанному, как правило, в конце каждого литературного источника.</w:t>
      </w:r>
    </w:p>
    <w:p w:rsidR="00D30B5A" w:rsidRDefault="00494E9F" w:rsidP="008F0310">
      <w:pPr>
        <w:pStyle w:val="af4"/>
        <w:numPr>
          <w:ilvl w:val="3"/>
          <w:numId w:val="32"/>
        </w:numPr>
        <w:tabs>
          <w:tab w:val="left" w:pos="1276"/>
        </w:tabs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 xml:space="preserve">Предметный указатель – это алфавитный список основных научных понятий (терминов), содержание которых раскрыто в книге, рядом с термином стоят </w:t>
      </w:r>
      <w:r>
        <w:rPr>
          <w:bCs/>
          <w:szCs w:val="28"/>
        </w:rPr>
        <w:lastRenderedPageBreak/>
        <w:t>числа, обозначающие номера страниц, на которых изложен материал, относящийся к данному понятию.</w:t>
      </w:r>
    </w:p>
    <w:p w:rsidR="00D30B5A" w:rsidRDefault="00D30B5A" w:rsidP="008F0310">
      <w:pPr>
        <w:spacing w:line="360" w:lineRule="auto"/>
        <w:rPr>
          <w:szCs w:val="28"/>
        </w:rPr>
      </w:pPr>
    </w:p>
    <w:p w:rsidR="00D30B5A" w:rsidRDefault="00494E9F" w:rsidP="008F0310">
      <w:pPr>
        <w:pStyle w:val="1"/>
        <w:spacing w:line="360" w:lineRule="auto"/>
      </w:pPr>
      <w:bookmarkStart w:id="18" w:name="_Toc111375319"/>
      <w: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18"/>
    </w:p>
    <w:p w:rsidR="00D30B5A" w:rsidRDefault="00494E9F" w:rsidP="008F0310">
      <w:pPr>
        <w:spacing w:line="360" w:lineRule="auto"/>
      </w:pPr>
      <w:bookmarkStart w:id="19" w:name="_Toc531686470"/>
      <w:bookmarkStart w:id="20" w:name="_Toc531614953"/>
      <w:bookmarkEnd w:id="19"/>
      <w:bookmarkEnd w:id="20"/>
      <w:r>
        <w:t>11.1. Комплект лицензионного программного обеспечения:</w:t>
      </w:r>
    </w:p>
    <w:p w:rsidR="00D30B5A" w:rsidRPr="00897D78" w:rsidRDefault="00897D78" w:rsidP="008F0310">
      <w:pPr>
        <w:pStyle w:val="af4"/>
        <w:spacing w:line="360" w:lineRule="auto"/>
        <w:ind w:left="567"/>
      </w:pPr>
      <w:r>
        <w:t>Пакет офисных программ</w:t>
      </w:r>
    </w:p>
    <w:p w:rsidR="00D30B5A" w:rsidRPr="00494E9F" w:rsidRDefault="00494E9F" w:rsidP="008F0310">
      <w:pPr>
        <w:pStyle w:val="af4"/>
        <w:spacing w:line="360" w:lineRule="auto"/>
        <w:ind w:left="567"/>
      </w:pPr>
      <w:r>
        <w:t>Антивирусное программное обеспечение</w:t>
      </w:r>
    </w:p>
    <w:p w:rsidR="00D30B5A" w:rsidRDefault="00494E9F" w:rsidP="008F0310">
      <w:pPr>
        <w:spacing w:line="360" w:lineRule="auto"/>
      </w:pPr>
      <w:r>
        <w:t>11.2. Современные профессиональные базы данных и информационные справочные системы</w:t>
      </w:r>
    </w:p>
    <w:p w:rsidR="00D30B5A" w:rsidRDefault="00494E9F" w:rsidP="008F0310">
      <w:pPr>
        <w:pStyle w:val="af4"/>
        <w:spacing w:line="360" w:lineRule="auto"/>
        <w:ind w:left="567"/>
      </w:pPr>
      <w:r>
        <w:t>Информационно-правовая система «Гарант»</w:t>
      </w:r>
    </w:p>
    <w:p w:rsidR="00D30B5A" w:rsidRDefault="00494E9F" w:rsidP="008F0310">
      <w:pPr>
        <w:pStyle w:val="af4"/>
        <w:spacing w:line="360" w:lineRule="auto"/>
        <w:ind w:left="567"/>
      </w:pPr>
      <w:r>
        <w:t>Информационно-правовая система «Консультант Плюс»</w:t>
      </w:r>
    </w:p>
    <w:p w:rsidR="00D30B5A" w:rsidRDefault="00494E9F" w:rsidP="008F0310">
      <w:pPr>
        <w:pStyle w:val="af4"/>
        <w:spacing w:line="360" w:lineRule="auto"/>
        <w:ind w:left="567"/>
      </w:pPr>
      <w:r>
        <w:t>Электронная энциклопедия: http://ru.wikipedia.org/wiki/Wiki</w:t>
      </w:r>
    </w:p>
    <w:p w:rsidR="00D30B5A" w:rsidRDefault="00494E9F" w:rsidP="008F0310">
      <w:pPr>
        <w:pStyle w:val="af4"/>
        <w:spacing w:line="360" w:lineRule="auto"/>
        <w:ind w:left="567"/>
      </w:pPr>
      <w:r>
        <w:t>Система комплексного раскрытия информации «СКРИН» -http://www.skrin.ru/</w:t>
      </w:r>
    </w:p>
    <w:p w:rsidR="00D30B5A" w:rsidRDefault="00494E9F" w:rsidP="008F0310">
      <w:pPr>
        <w:spacing w:line="360" w:lineRule="auto"/>
        <w:rPr>
          <w:bCs/>
          <w:szCs w:val="28"/>
        </w:rPr>
      </w:pPr>
      <w:r>
        <w:t>11.3. Сертифицированные программные и аппаратные средства защиты информации -</w:t>
      </w:r>
      <w:r>
        <w:rPr>
          <w:bCs/>
          <w:szCs w:val="28"/>
        </w:rPr>
        <w:t xml:space="preserve"> не используются</w:t>
      </w:r>
    </w:p>
    <w:p w:rsidR="00D30B5A" w:rsidRDefault="00494E9F" w:rsidP="008F0310">
      <w:pPr>
        <w:spacing w:line="360" w:lineRule="auto"/>
        <w:rPr>
          <w:bCs/>
          <w:szCs w:val="28"/>
          <w:lang w:val="en-US"/>
        </w:rPr>
      </w:pPr>
      <w:r>
        <w:rPr>
          <w:bCs/>
          <w:szCs w:val="28"/>
          <w:lang w:val="en-US"/>
        </w:rPr>
        <w:t>11.4. MongoDB server</w:t>
      </w:r>
    </w:p>
    <w:p w:rsidR="00D30B5A" w:rsidRDefault="00494E9F" w:rsidP="008F0310">
      <w:pPr>
        <w:spacing w:line="360" w:lineRule="auto"/>
        <w:rPr>
          <w:lang w:val="en-US"/>
        </w:rPr>
      </w:pPr>
      <w:r>
        <w:rPr>
          <w:bCs/>
          <w:szCs w:val="28"/>
          <w:lang w:val="en-US"/>
        </w:rPr>
        <w:t>11.5. MongoDB Compass</w:t>
      </w:r>
    </w:p>
    <w:p w:rsidR="00D30B5A" w:rsidRDefault="00494E9F" w:rsidP="008F0310">
      <w:pPr>
        <w:spacing w:line="360" w:lineRule="auto"/>
        <w:rPr>
          <w:bCs/>
          <w:szCs w:val="28"/>
          <w:lang w:val="en-US"/>
        </w:rPr>
      </w:pPr>
      <w:r>
        <w:rPr>
          <w:bCs/>
          <w:szCs w:val="28"/>
          <w:lang w:val="en-US"/>
        </w:rPr>
        <w:t xml:space="preserve">11.6. </w:t>
      </w:r>
      <w:r>
        <w:rPr>
          <w:bCs/>
          <w:szCs w:val="28"/>
        </w:rPr>
        <w:t>Текстовый</w:t>
      </w:r>
      <w:r w:rsidRPr="00494E9F">
        <w:rPr>
          <w:bCs/>
          <w:szCs w:val="28"/>
          <w:lang w:val="en-US"/>
        </w:rPr>
        <w:t xml:space="preserve"> </w:t>
      </w:r>
      <w:r>
        <w:rPr>
          <w:bCs/>
          <w:szCs w:val="28"/>
        </w:rPr>
        <w:t>редактор</w:t>
      </w:r>
    </w:p>
    <w:p w:rsidR="00D30B5A" w:rsidRDefault="00D30B5A" w:rsidP="008F0310">
      <w:pPr>
        <w:spacing w:line="360" w:lineRule="auto"/>
        <w:rPr>
          <w:lang w:val="en-US"/>
        </w:rPr>
      </w:pPr>
    </w:p>
    <w:p w:rsidR="00D30B5A" w:rsidRDefault="00494E9F" w:rsidP="008F0310">
      <w:pPr>
        <w:pStyle w:val="1"/>
        <w:spacing w:line="360" w:lineRule="auto"/>
      </w:pPr>
      <w:bookmarkStart w:id="21" w:name="_Toc5316864701"/>
      <w:bookmarkStart w:id="22" w:name="_Toc5316149531"/>
      <w:bookmarkStart w:id="23" w:name="_Toc111375320"/>
      <w:bookmarkEnd w:id="21"/>
      <w:bookmarkEnd w:id="22"/>
      <w:r>
        <w:t>12. Описание материально-технической базы, необходимой для осуществления образовательного процесса по дисциплине</w:t>
      </w:r>
      <w:bookmarkEnd w:id="23"/>
    </w:p>
    <w:p w:rsidR="00D30B5A" w:rsidRDefault="00494E9F" w:rsidP="008F0310">
      <w:pPr>
        <w:spacing w:line="360" w:lineRule="auto"/>
        <w:ind w:right="423" w:firstLine="708"/>
      </w:pPr>
      <w:r>
        <w:t xml:space="preserve">Лекционные занятия проводятся в мультимедийных аудиториях, а семинарские занятия – в компьютерных классах.  </w:t>
      </w:r>
    </w:p>
    <w:p w:rsidR="00D30B5A" w:rsidRDefault="00D30B5A">
      <w:pPr>
        <w:rPr>
          <w:b/>
          <w:bCs/>
          <w:szCs w:val="28"/>
        </w:rPr>
      </w:pPr>
    </w:p>
    <w:sectPr w:rsidR="00D30B5A">
      <w:footerReference w:type="default" r:id="rId13"/>
      <w:pgSz w:w="11906" w:h="16838"/>
      <w:pgMar w:top="1134" w:right="567" w:bottom="1134" w:left="1134" w:header="0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5236" w:rsidRDefault="00F75236" w:rsidP="008F0310">
      <w:r>
        <w:separator/>
      </w:r>
    </w:p>
  </w:endnote>
  <w:endnote w:type="continuationSeparator" w:id="0">
    <w:p w:rsidR="00F75236" w:rsidRDefault="00F75236" w:rsidP="008F0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8496993"/>
      <w:docPartObj>
        <w:docPartGallery w:val="Page Numbers (Bottom of Page)"/>
        <w:docPartUnique/>
      </w:docPartObj>
    </w:sdtPr>
    <w:sdtEndPr/>
    <w:sdtContent>
      <w:p w:rsidR="006C178B" w:rsidRDefault="006C178B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740E">
          <w:rPr>
            <w:noProof/>
          </w:rPr>
          <w:t>19</w:t>
        </w:r>
        <w:r>
          <w:fldChar w:fldCharType="end"/>
        </w:r>
      </w:p>
    </w:sdtContent>
  </w:sdt>
  <w:p w:rsidR="006C178B" w:rsidRDefault="006C178B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5236" w:rsidRDefault="00F75236" w:rsidP="008F0310">
      <w:r>
        <w:separator/>
      </w:r>
    </w:p>
  </w:footnote>
  <w:footnote w:type="continuationSeparator" w:id="0">
    <w:p w:rsidR="00F75236" w:rsidRDefault="00F75236" w:rsidP="008F03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C15AE"/>
    <w:multiLevelType w:val="multilevel"/>
    <w:tmpl w:val="DAEAFFE2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E58043E"/>
    <w:multiLevelType w:val="multilevel"/>
    <w:tmpl w:val="E910BBA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7F2275"/>
    <w:multiLevelType w:val="multilevel"/>
    <w:tmpl w:val="219258E6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15F1366"/>
    <w:multiLevelType w:val="multilevel"/>
    <w:tmpl w:val="B130F1F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7A67419"/>
    <w:multiLevelType w:val="multilevel"/>
    <w:tmpl w:val="88220BD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91165C7"/>
    <w:multiLevelType w:val="multilevel"/>
    <w:tmpl w:val="7C7AC52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6706BD"/>
    <w:multiLevelType w:val="multilevel"/>
    <w:tmpl w:val="76AAB7E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D221323"/>
    <w:multiLevelType w:val="multilevel"/>
    <w:tmpl w:val="B8DEC3A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D397921"/>
    <w:multiLevelType w:val="multilevel"/>
    <w:tmpl w:val="5D7CFC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45E931C9"/>
    <w:multiLevelType w:val="multilevel"/>
    <w:tmpl w:val="6CFA1E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10" w15:restartNumberingAfterBreak="0">
    <w:nsid w:val="61EB4A32"/>
    <w:multiLevelType w:val="multilevel"/>
    <w:tmpl w:val="6846D99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3016B3D"/>
    <w:multiLevelType w:val="multilevel"/>
    <w:tmpl w:val="932EBA4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48F0E13"/>
    <w:multiLevelType w:val="multilevel"/>
    <w:tmpl w:val="6512DB7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76F5885"/>
    <w:multiLevelType w:val="multilevel"/>
    <w:tmpl w:val="6678777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A813663"/>
    <w:multiLevelType w:val="multilevel"/>
    <w:tmpl w:val="6CF6B8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72492F51"/>
    <w:multiLevelType w:val="multilevel"/>
    <w:tmpl w:val="FB360BB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6" w15:restartNumberingAfterBreak="0">
    <w:nsid w:val="7DA328F6"/>
    <w:multiLevelType w:val="multilevel"/>
    <w:tmpl w:val="3E2806C6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7F442346"/>
    <w:multiLevelType w:val="multilevel"/>
    <w:tmpl w:val="EB269E8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8"/>
  </w:num>
  <w:num w:numId="3">
    <w:abstractNumId w:val="11"/>
  </w:num>
  <w:num w:numId="4">
    <w:abstractNumId w:val="13"/>
  </w:num>
  <w:num w:numId="5">
    <w:abstractNumId w:val="7"/>
  </w:num>
  <w:num w:numId="6">
    <w:abstractNumId w:val="17"/>
  </w:num>
  <w:num w:numId="7">
    <w:abstractNumId w:val="3"/>
  </w:num>
  <w:num w:numId="8">
    <w:abstractNumId w:val="1"/>
  </w:num>
  <w:num w:numId="9">
    <w:abstractNumId w:val="4"/>
  </w:num>
  <w:num w:numId="10">
    <w:abstractNumId w:val="12"/>
  </w:num>
  <w:num w:numId="11">
    <w:abstractNumId w:val="5"/>
  </w:num>
  <w:num w:numId="12">
    <w:abstractNumId w:val="2"/>
  </w:num>
  <w:num w:numId="13">
    <w:abstractNumId w:val="16"/>
  </w:num>
  <w:num w:numId="14">
    <w:abstractNumId w:val="0"/>
  </w:num>
  <w:num w:numId="15">
    <w:abstractNumId w:val="6"/>
  </w:num>
  <w:num w:numId="16">
    <w:abstractNumId w:val="10"/>
  </w:num>
  <w:num w:numId="17">
    <w:abstractNumId w:val="9"/>
  </w:num>
  <w:num w:numId="18">
    <w:abstractNumId w:val="14"/>
  </w:num>
  <w:num w:numId="19">
    <w:abstractNumId w:val="11"/>
    <w:lvlOverride w:ilvl="0"/>
    <w:lvlOverride w:ilvl="1">
      <w:startOverride w:val="1"/>
    </w:lvlOverride>
  </w:num>
  <w:num w:numId="20">
    <w:abstractNumId w:val="11"/>
  </w:num>
  <w:num w:numId="21">
    <w:abstractNumId w:val="11"/>
  </w:num>
  <w:num w:numId="22">
    <w:abstractNumId w:val="11"/>
  </w:num>
  <w:num w:numId="23">
    <w:abstractNumId w:val="11"/>
  </w:num>
  <w:num w:numId="24">
    <w:abstractNumId w:val="11"/>
  </w:num>
  <w:num w:numId="25">
    <w:abstractNumId w:val="11"/>
  </w:num>
  <w:num w:numId="26">
    <w:abstractNumId w:val="11"/>
  </w:num>
  <w:num w:numId="27">
    <w:abstractNumId w:val="11"/>
  </w:num>
  <w:num w:numId="28">
    <w:abstractNumId w:val="2"/>
    <w:lvlOverride w:ilvl="0">
      <w:startOverride w:val="1"/>
    </w:lvlOverride>
  </w:num>
  <w:num w:numId="29">
    <w:abstractNumId w:val="2"/>
  </w:num>
  <w:num w:numId="30">
    <w:abstractNumId w:val="2"/>
  </w:num>
  <w:num w:numId="31">
    <w:abstractNumId w:val="11"/>
  </w:num>
  <w:num w:numId="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B5A"/>
    <w:rsid w:val="0007583D"/>
    <w:rsid w:val="000F412C"/>
    <w:rsid w:val="0042100D"/>
    <w:rsid w:val="00494E9F"/>
    <w:rsid w:val="006158E0"/>
    <w:rsid w:val="006B747C"/>
    <w:rsid w:val="006C178B"/>
    <w:rsid w:val="00897D78"/>
    <w:rsid w:val="008A11F0"/>
    <w:rsid w:val="008F0310"/>
    <w:rsid w:val="00A75E63"/>
    <w:rsid w:val="00AA5C5E"/>
    <w:rsid w:val="00C609D1"/>
    <w:rsid w:val="00D30B5A"/>
    <w:rsid w:val="00D3740E"/>
    <w:rsid w:val="00D9097A"/>
    <w:rsid w:val="00F75236"/>
    <w:rsid w:val="00FA7E76"/>
    <w:rsid w:val="00FC3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0D0D9"/>
  <w15:docId w15:val="{5138880F-7CEC-4063-A97C-E9FD3D82A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79F2"/>
    <w:pPr>
      <w:widowControl w:val="0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D2F93"/>
    <w:pPr>
      <w:keepNext/>
      <w:keepLines/>
      <w:spacing w:before="240" w:after="240"/>
      <w:outlineLvl w:val="0"/>
    </w:pPr>
    <w:rPr>
      <w:rFonts w:eastAsiaTheme="majorEastAsia" w:cstheme="majorBidi"/>
      <w:b/>
      <w:color w:val="000000" w:themeColor="text1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11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Заголовок Знак"/>
    <w:basedOn w:val="a0"/>
    <w:link w:val="a9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a">
    <w:name w:val="Верхний колонтитул Знак"/>
    <w:basedOn w:val="a0"/>
    <w:link w:val="ab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d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f"/>
    <w:semiHidden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10">
    <w:name w:val="Заголовок 1 Знак"/>
    <w:basedOn w:val="a0"/>
    <w:link w:val="1"/>
    <w:uiPriority w:val="9"/>
    <w:qFormat/>
    <w:rsid w:val="00CD2F93"/>
    <w:rPr>
      <w:rFonts w:ascii="Times New Roman" w:eastAsiaTheme="majorEastAsia" w:hAnsi="Times New Roman" w:cstheme="majorBidi"/>
      <w:b/>
      <w:color w:val="000000" w:themeColor="text1"/>
      <w:sz w:val="28"/>
      <w:szCs w:val="32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2F2215"/>
    <w:rPr>
      <w:color w:val="0000FF" w:themeColor="hyperlink"/>
      <w:u w:val="single"/>
    </w:rPr>
  </w:style>
  <w:style w:type="character" w:customStyle="1" w:styleId="af0">
    <w:name w:val="Ссылка указателя"/>
    <w:qFormat/>
  </w:style>
  <w:style w:type="paragraph" w:styleId="a9">
    <w:name w:val="Title"/>
    <w:basedOn w:val="a"/>
    <w:next w:val="af"/>
    <w:link w:val="a8"/>
    <w:qFormat/>
    <w:rsid w:val="000218DE"/>
    <w:pPr>
      <w:widowControl/>
      <w:jc w:val="center"/>
    </w:pPr>
    <w:rPr>
      <w:b/>
    </w:rPr>
  </w:style>
  <w:style w:type="paragraph" w:styleId="af">
    <w:name w:val="Body Text"/>
    <w:basedOn w:val="a"/>
    <w:link w:val="ae"/>
    <w:semiHidden/>
    <w:unhideWhenUsed/>
    <w:rsid w:val="00110F5C"/>
    <w:pPr>
      <w:widowControl/>
      <w:spacing w:after="120"/>
    </w:pPr>
  </w:style>
  <w:style w:type="paragraph" w:styleId="af1">
    <w:name w:val="List"/>
    <w:basedOn w:val="af"/>
    <w:rPr>
      <w:rFonts w:cs="Droid Sans Devanagari"/>
    </w:rPr>
  </w:style>
  <w:style w:type="paragraph" w:styleId="af2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f3">
    <w:name w:val="index heading"/>
    <w:basedOn w:val="a9"/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11"/>
    <w:rsid w:val="00C52F7B"/>
  </w:style>
  <w:style w:type="paragraph" w:styleId="af4">
    <w:name w:val="List Paragraph"/>
    <w:basedOn w:val="a"/>
    <w:uiPriority w:val="99"/>
    <w:qFormat/>
    <w:rsid w:val="00C52F7B"/>
    <w:pPr>
      <w:ind w:left="708"/>
    </w:pPr>
  </w:style>
  <w:style w:type="paragraph" w:styleId="a7">
    <w:name w:val="Balloon Text"/>
    <w:basedOn w:val="a"/>
    <w:link w:val="a6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5">
    <w:name w:val="Колонтитул"/>
    <w:basedOn w:val="a"/>
    <w:qFormat/>
  </w:style>
  <w:style w:type="paragraph" w:styleId="ab">
    <w:name w:val="header"/>
    <w:basedOn w:val="a"/>
    <w:link w:val="a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ac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6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12">
    <w:name w:val="Обычный1"/>
    <w:qFormat/>
    <w:rsid w:val="006D673D"/>
    <w:pPr>
      <w:widowControl w:val="0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LO-normal">
    <w:name w:val="LO-normal"/>
    <w:qFormat/>
    <w:rsid w:val="00A879F2"/>
    <w:pPr>
      <w:spacing w:before="200"/>
      <w:jc w:val="both"/>
    </w:pPr>
    <w:rPr>
      <w:rFonts w:ascii="Times New Roman" w:eastAsia="Droid Sans Fallback" w:hAnsi="Times New Roman" w:cs="Droid Sans Devanagari"/>
      <w:sz w:val="28"/>
      <w:szCs w:val="28"/>
      <w:lang w:eastAsia="zh-CN" w:bidi="hi-IN"/>
    </w:rPr>
  </w:style>
  <w:style w:type="paragraph" w:styleId="af7">
    <w:name w:val="TOC Heading"/>
    <w:basedOn w:val="1"/>
    <w:next w:val="a"/>
    <w:uiPriority w:val="39"/>
    <w:unhideWhenUsed/>
    <w:qFormat/>
    <w:rsid w:val="002F2215"/>
    <w:pPr>
      <w:widowControl/>
      <w:spacing w:after="0" w:line="259" w:lineRule="auto"/>
      <w:ind w:firstLine="0"/>
      <w:jc w:val="left"/>
      <w:outlineLvl w:val="9"/>
    </w:pPr>
    <w:rPr>
      <w:rFonts w:asciiTheme="majorHAnsi" w:hAnsiTheme="majorHAnsi"/>
      <w:b w:val="0"/>
      <w:color w:val="365F91" w:themeColor="accent1" w:themeShade="BF"/>
      <w:sz w:val="32"/>
    </w:rPr>
  </w:style>
  <w:style w:type="paragraph" w:styleId="13">
    <w:name w:val="toc 1"/>
    <w:basedOn w:val="a"/>
    <w:next w:val="a"/>
    <w:autoRedefine/>
    <w:uiPriority w:val="39"/>
    <w:unhideWhenUsed/>
    <w:rsid w:val="002F2215"/>
    <w:pPr>
      <w:spacing w:after="100"/>
    </w:pPr>
  </w:style>
  <w:style w:type="paragraph" w:customStyle="1" w:styleId="Style2">
    <w:name w:val="Style2"/>
    <w:basedOn w:val="a"/>
    <w:qFormat/>
    <w:rsid w:val="004D4848"/>
    <w:pPr>
      <w:spacing w:after="200"/>
      <w:ind w:firstLine="0"/>
      <w:jc w:val="left"/>
    </w:pPr>
    <w:rPr>
      <w:sz w:val="24"/>
      <w:szCs w:val="24"/>
    </w:rPr>
  </w:style>
  <w:style w:type="table" w:styleId="af8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2F2215"/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">
    <w:name w:val="Сетка таблицы1"/>
    <w:basedOn w:val="a1"/>
    <w:uiPriority w:val="39"/>
    <w:rsid w:val="00461F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Hyperlink"/>
    <w:basedOn w:val="a0"/>
    <w:uiPriority w:val="99"/>
    <w:unhideWhenUsed/>
    <w:rsid w:val="000F412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92609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portal.ufrf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ortal.ufrf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urait.ru/bcode/49680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nanium.com/catalog/product/186690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0ED62-3AAF-4E5D-93D4-8DC0BD82A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19</Pages>
  <Words>4249</Words>
  <Characters>24220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Евсеева Ирина Владимировна</cp:lastModifiedBy>
  <cp:revision>5</cp:revision>
  <cp:lastPrinted>2019-04-15T07:43:00Z</cp:lastPrinted>
  <dcterms:created xsi:type="dcterms:W3CDTF">2022-12-05T07:21:00Z</dcterms:created>
  <dcterms:modified xsi:type="dcterms:W3CDTF">2022-12-28T08:59:00Z</dcterms:modified>
  <dc:language>ru-RU</dc:language>
</cp:coreProperties>
</file>